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utoSpaceDE w:val="0"/>
        <w:autoSpaceDN w:val="0"/>
        <w:adjustRightInd w:val="0"/>
        <w:spacing w:line="360" w:lineRule="auto"/>
        <w:jc w:val="center"/>
        <w:rPr>
          <w:rFonts w:hint="default" w:eastAsia="宋体"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:sz w:val="24"/>
          <w14:textFill>
            <w14:solidFill>
              <w14:schemeClr w14:val="tx1"/>
            </w14:solidFill>
          </w14:textFill>
        </w:rPr>
        <w:t>证券</w:t>
      </w:r>
      <w:r>
        <w:rPr>
          <w:color w:val="000000" w:themeColor="text1"/>
          <w:sz w:val="24"/>
          <w14:textFill>
            <w14:solidFill>
              <w14:schemeClr w14:val="tx1"/>
            </w14:solidFill>
          </w14:textFill>
        </w:rPr>
        <w:t xml:space="preserve">代码：000863   </w:t>
      </w:r>
      <w:r>
        <w:rPr>
          <w:rFonts w:hint="eastAsia"/>
          <w:color w:val="000000" w:themeColor="text1"/>
          <w:sz w:val="24"/>
          <w14:textFill>
            <w14:solidFill>
              <w14:schemeClr w14:val="tx1"/>
            </w14:solidFill>
          </w14:textFill>
        </w:rPr>
        <w:t xml:space="preserve"> </w:t>
      </w:r>
      <w:r>
        <w:rPr>
          <w:color w:val="000000" w:themeColor="text1"/>
          <w:sz w:val="24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/>
          <w:color w:val="000000" w:themeColor="text1"/>
          <w:sz w:val="24"/>
          <w14:textFill>
            <w14:solidFill>
              <w14:schemeClr w14:val="tx1"/>
            </w14:solidFill>
          </w14:textFill>
        </w:rPr>
        <w:t xml:space="preserve"> </w:t>
      </w:r>
      <w:r>
        <w:rPr>
          <w:color w:val="000000" w:themeColor="text1"/>
          <w:sz w:val="24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eastAsia"/>
          <w:color w:val="000000" w:themeColor="text1"/>
          <w:sz w:val="24"/>
          <w14:textFill>
            <w14:solidFill>
              <w14:schemeClr w14:val="tx1"/>
            </w14:solidFill>
          </w14:textFill>
        </w:rPr>
        <w:t>证券</w:t>
      </w:r>
      <w:r>
        <w:rPr>
          <w:color w:val="000000" w:themeColor="text1"/>
          <w:sz w:val="24"/>
          <w14:textFill>
            <w14:solidFill>
              <w14:schemeClr w14:val="tx1"/>
            </w14:solidFill>
          </w14:textFill>
        </w:rPr>
        <w:t>简称：三湘</w:t>
      </w:r>
      <w:r>
        <w:rPr>
          <w:rFonts w:hint="eastAsia"/>
          <w:color w:val="000000" w:themeColor="text1"/>
          <w:sz w:val="24"/>
          <w14:textFill>
            <w14:solidFill>
              <w14:schemeClr w14:val="tx1"/>
            </w14:solidFill>
          </w14:textFill>
        </w:rPr>
        <w:t>印象</w:t>
      </w:r>
      <w:r>
        <w:rPr>
          <w:color w:val="000000" w:themeColor="text1"/>
          <w:sz w:val="24"/>
          <w14:textFill>
            <w14:solidFill>
              <w14:schemeClr w14:val="tx1"/>
            </w14:solidFill>
          </w14:textFill>
        </w:rPr>
        <w:t xml:space="preserve">   </w:t>
      </w:r>
      <w:r>
        <w:rPr>
          <w:rFonts w:hint="eastAsia"/>
          <w:color w:val="000000" w:themeColor="text1"/>
          <w:sz w:val="24"/>
          <w14:textFill>
            <w14:solidFill>
              <w14:schemeClr w14:val="tx1"/>
            </w14:solidFill>
          </w14:textFill>
        </w:rPr>
        <w:t xml:space="preserve">  </w:t>
      </w:r>
      <w:r>
        <w:rPr>
          <w:color w:val="000000" w:themeColor="text1"/>
          <w:sz w:val="24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/>
          <w:color w:val="000000" w:themeColor="text1"/>
          <w:sz w:val="24"/>
          <w14:textFill>
            <w14:solidFill>
              <w14:schemeClr w14:val="tx1"/>
            </w14:solidFill>
          </w14:textFill>
        </w:rPr>
        <w:t xml:space="preserve"> </w:t>
      </w:r>
      <w:r>
        <w:rPr>
          <w:color w:val="000000" w:themeColor="text1"/>
          <w:sz w:val="24"/>
          <w14:textFill>
            <w14:solidFill>
              <w14:schemeClr w14:val="tx1"/>
            </w14:solidFill>
          </w14:textFill>
        </w:rPr>
        <w:t>公告编号：202</w:t>
      </w:r>
      <w:r>
        <w:rPr>
          <w:rFonts w:hint="eastAsia"/>
          <w:color w:val="000000" w:themeColor="text1"/>
          <w:sz w:val="24"/>
          <w14:textFill>
            <w14:solidFill>
              <w14:schemeClr w14:val="tx1"/>
            </w14:solidFill>
          </w14:textFill>
        </w:rPr>
        <w:t>3</w:t>
      </w:r>
      <w:r>
        <w:rPr>
          <w:color w:val="000000" w:themeColor="text1"/>
          <w:sz w:val="24"/>
          <w14:textFill>
            <w14:solidFill>
              <w14:schemeClr w14:val="tx1"/>
            </w14:solidFill>
          </w14:textFill>
        </w:rPr>
        <w:t>-</w:t>
      </w:r>
      <w:r>
        <w:rPr>
          <w:color w:val="000000" w:themeColor="text1"/>
          <w:sz w:val="24"/>
          <w:highlight w:val="none"/>
          <w14:textFill>
            <w14:solidFill>
              <w14:schemeClr w14:val="tx1"/>
            </w14:solidFill>
          </w14:textFill>
        </w:rPr>
        <w:t>0</w:t>
      </w:r>
      <w:r>
        <w:rPr>
          <w:rFonts w:hint="eastAsia"/>
          <w:color w:val="000000" w:themeColor="text1"/>
          <w:sz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  <w:t>49</w:t>
      </w:r>
    </w:p>
    <w:p>
      <w:pPr>
        <w:spacing w:line="360" w:lineRule="auto"/>
        <w:jc w:val="center"/>
        <w:rPr>
          <w:b/>
          <w:bCs/>
          <w:color w:val="FF0000"/>
          <w:sz w:val="32"/>
          <w:szCs w:val="30"/>
        </w:rPr>
      </w:pPr>
      <w:r>
        <w:rPr>
          <w:rFonts w:hint="eastAsia"/>
          <w:b/>
          <w:bCs/>
          <w:color w:val="FF0000"/>
          <w:sz w:val="32"/>
          <w:szCs w:val="30"/>
        </w:rPr>
        <w:t>三湘印象股份有限公司</w:t>
      </w:r>
    </w:p>
    <w:p>
      <w:pPr>
        <w:snapToGrid w:val="0"/>
        <w:spacing w:line="360" w:lineRule="auto"/>
        <w:jc w:val="center"/>
        <w:rPr>
          <w:b/>
          <w:color w:val="FF0000"/>
          <w:sz w:val="32"/>
          <w:szCs w:val="30"/>
        </w:rPr>
      </w:pPr>
      <w:bookmarkStart w:id="0" w:name="OLE_LINK1"/>
      <w:r>
        <w:rPr>
          <w:rFonts w:hint="eastAsia"/>
          <w:b/>
          <w:color w:val="FF0000"/>
          <w:sz w:val="32"/>
          <w:szCs w:val="30"/>
        </w:rPr>
        <w:t>第八届监事会第十二次（定期）会议决议公告</w:t>
      </w:r>
    </w:p>
    <w:p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autoSpaceDE w:val="0"/>
        <w:autoSpaceDN w:val="0"/>
        <w:adjustRightInd w:val="0"/>
        <w:ind w:firstLine="480" w:firstLineChars="200"/>
        <w:rPr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color w:val="000000" w:themeColor="text1"/>
          <w:kern w:val="0"/>
          <w:sz w:val="24"/>
          <w14:textFill>
            <w14:solidFill>
              <w14:schemeClr w14:val="tx1"/>
            </w14:solidFill>
          </w14:textFill>
        </w:rPr>
        <w:t>本公司及</w:t>
      </w:r>
      <w:r>
        <w:rPr>
          <w:rFonts w:hint="eastAsia"/>
          <w:color w:val="000000" w:themeColor="text1"/>
          <w:kern w:val="0"/>
          <w:sz w:val="24"/>
          <w14:textFill>
            <w14:solidFill>
              <w14:schemeClr w14:val="tx1"/>
            </w14:solidFill>
          </w14:textFill>
        </w:rPr>
        <w:t>监事</w:t>
      </w:r>
      <w:r>
        <w:rPr>
          <w:color w:val="000000" w:themeColor="text1"/>
          <w:kern w:val="0"/>
          <w:sz w:val="24"/>
          <w14:textFill>
            <w14:solidFill>
              <w14:schemeClr w14:val="tx1"/>
            </w14:solidFill>
          </w14:textFill>
        </w:rPr>
        <w:t>会全体成员保证信息披露内容的真实、准确和完整，没有虚假记载、误导性陈述或重大遗漏。</w:t>
      </w:r>
    </w:p>
    <w:bookmarkEnd w:id="0"/>
    <w:p>
      <w:pPr>
        <w:snapToGrid w:val="0"/>
        <w:spacing w:before="381" w:beforeLines="100" w:line="360" w:lineRule="auto"/>
        <w:ind w:firstLine="482" w:firstLineChars="200"/>
        <w:rPr>
          <w:b/>
          <w:sz w:val="24"/>
        </w:rPr>
      </w:pPr>
      <w:r>
        <w:rPr>
          <w:b/>
          <w:sz w:val="24"/>
        </w:rPr>
        <w:t>一、监事会会议召开情况</w:t>
      </w:r>
    </w:p>
    <w:p>
      <w:pPr>
        <w:snapToGrid w:val="0"/>
        <w:spacing w:line="360" w:lineRule="auto"/>
        <w:ind w:firstLine="480" w:firstLineChars="200"/>
        <w:rPr>
          <w:sz w:val="24"/>
        </w:rPr>
      </w:pPr>
      <w:r>
        <w:rPr>
          <w:rFonts w:hint="eastAsia"/>
          <w:sz w:val="24"/>
        </w:rPr>
        <w:t>三湘印象股份有限公司（以下简称“公司”或“本公司”）第八届监事会第十二次（定期）会议通知于2023年8月15日以电子邮件及通讯方式送达全体监事，会议于2023年8月25日</w:t>
      </w:r>
      <w:r>
        <w:rPr>
          <w:rFonts w:hint="eastAsia"/>
          <w:sz w:val="24"/>
          <w:highlight w:val="none"/>
        </w:rPr>
        <w:t>上午1</w:t>
      </w:r>
      <w:r>
        <w:rPr>
          <w:rFonts w:hint="eastAsia"/>
          <w:sz w:val="24"/>
          <w:highlight w:val="none"/>
          <w:lang w:val="en-US" w:eastAsia="zh-CN"/>
        </w:rPr>
        <w:t>0</w:t>
      </w:r>
      <w:r>
        <w:rPr>
          <w:rFonts w:hint="eastAsia"/>
          <w:sz w:val="24"/>
          <w:highlight w:val="none"/>
        </w:rPr>
        <w:t>:</w:t>
      </w:r>
      <w:r>
        <w:rPr>
          <w:rFonts w:hint="eastAsia"/>
          <w:sz w:val="24"/>
          <w:highlight w:val="none"/>
          <w:lang w:val="en-US" w:eastAsia="zh-CN"/>
        </w:rPr>
        <w:t>3</w:t>
      </w:r>
      <w:r>
        <w:rPr>
          <w:rFonts w:hint="eastAsia"/>
          <w:sz w:val="24"/>
          <w:highlight w:val="none"/>
        </w:rPr>
        <w:t>0</w:t>
      </w:r>
      <w:r>
        <w:rPr>
          <w:rFonts w:hint="eastAsia"/>
          <w:sz w:val="24"/>
        </w:rPr>
        <w:t>在公司</w:t>
      </w:r>
      <w:r>
        <w:rPr>
          <w:sz w:val="24"/>
        </w:rPr>
        <w:t>12楼会议室</w:t>
      </w:r>
      <w:r>
        <w:rPr>
          <w:rFonts w:hint="eastAsia"/>
          <w:sz w:val="24"/>
        </w:rPr>
        <w:t>以</w:t>
      </w:r>
      <w:r>
        <w:rPr>
          <w:sz w:val="24"/>
        </w:rPr>
        <w:t>现场及通讯方式召开</w:t>
      </w:r>
      <w:r>
        <w:rPr>
          <w:rFonts w:hint="eastAsia"/>
          <w:sz w:val="24"/>
        </w:rPr>
        <w:t>。本次会议应出席监事3名，实际出席监事3名，其中监事厉农帆以通讯表决方式参加。本次会议由监事会主席厉农帆召集并主持，部分高级管理人员列席会议。本次会议的召开符合法律法规和公司章程的规定。</w:t>
      </w:r>
    </w:p>
    <w:p>
      <w:pPr>
        <w:snapToGrid w:val="0"/>
        <w:spacing w:line="360" w:lineRule="auto"/>
        <w:ind w:firstLine="482" w:firstLineChars="200"/>
        <w:rPr>
          <w:b/>
          <w:sz w:val="24"/>
        </w:rPr>
      </w:pPr>
      <w:r>
        <w:rPr>
          <w:b/>
          <w:sz w:val="24"/>
        </w:rPr>
        <w:t>二、</w:t>
      </w:r>
      <w:r>
        <w:rPr>
          <w:rFonts w:hint="eastAsia"/>
          <w:b/>
          <w:sz w:val="24"/>
        </w:rPr>
        <w:t>监事会会议审议情况</w:t>
      </w:r>
    </w:p>
    <w:p>
      <w:pPr>
        <w:snapToGrid w:val="0"/>
        <w:spacing w:line="360" w:lineRule="auto"/>
        <w:ind w:firstLine="480" w:firstLineChars="200"/>
        <w:rPr>
          <w:sz w:val="24"/>
        </w:rPr>
      </w:pPr>
      <w:r>
        <w:rPr>
          <w:rFonts w:hint="eastAsia"/>
          <w:sz w:val="24"/>
        </w:rPr>
        <w:t>经与会监事投票表决，形成如下决议：</w:t>
      </w:r>
    </w:p>
    <w:p>
      <w:pPr>
        <w:numPr>
          <w:ilvl w:val="0"/>
          <w:numId w:val="1"/>
        </w:numPr>
        <w:snapToGrid w:val="0"/>
        <w:spacing w:line="360" w:lineRule="auto"/>
        <w:ind w:firstLine="482" w:firstLineChars="200"/>
        <w:rPr>
          <w:b/>
          <w:color w:val="000000"/>
          <w:sz w:val="24"/>
        </w:rPr>
      </w:pPr>
      <w:r>
        <w:rPr>
          <w:rFonts w:hint="eastAsia"/>
          <w:b/>
          <w:color w:val="000000"/>
          <w:sz w:val="24"/>
        </w:rPr>
        <w:t>审议通过了《关于&lt;2023年半年度报告&gt;及其摘要的议案》</w:t>
      </w:r>
    </w:p>
    <w:p>
      <w:pPr>
        <w:snapToGrid w:val="0"/>
        <w:spacing w:line="360" w:lineRule="auto"/>
        <w:ind w:firstLine="480" w:firstLineChars="200"/>
        <w:rPr>
          <w:sz w:val="24"/>
        </w:rPr>
      </w:pPr>
      <w:r>
        <w:rPr>
          <w:rFonts w:hint="eastAsia"/>
          <w:sz w:val="24"/>
        </w:rPr>
        <w:t>公司《2023年半年度报告》及其摘要真实、准确、完整地反映了公司 2023年半年度的经营状况和财务信息，不存在虚假记载、误导性陈述或者重大遗漏。相关编制、审核程序符合法律、行政法规、中国证券监督管理委员会和深圳证券交易所的规定。</w:t>
      </w:r>
    </w:p>
    <w:p>
      <w:pPr>
        <w:snapToGrid w:val="0"/>
        <w:spacing w:line="360" w:lineRule="auto"/>
        <w:ind w:firstLine="480" w:firstLineChars="200"/>
        <w:rPr>
          <w:sz w:val="24"/>
        </w:rPr>
      </w:pPr>
      <w:r>
        <w:rPr>
          <w:rFonts w:hint="eastAsia"/>
          <w:sz w:val="24"/>
        </w:rPr>
        <w:t>表决结果：同意3票，反对0票，弃权0票。</w:t>
      </w:r>
    </w:p>
    <w:p>
      <w:pPr>
        <w:snapToGrid w:val="0"/>
        <w:spacing w:line="360" w:lineRule="auto"/>
        <w:ind w:firstLine="480" w:firstLineChars="200"/>
        <w:rPr>
          <w:sz w:val="24"/>
        </w:rPr>
      </w:pPr>
      <w:r>
        <w:rPr>
          <w:rFonts w:hint="eastAsia"/>
          <w:sz w:val="24"/>
        </w:rPr>
        <w:t>具体内容详见公司同日在巨潮资讯网（www.cninfo.com.cn）上披露的《2023年半年度报告》及《2023年半年度报告摘要》（公告编号：2023-0</w:t>
      </w:r>
      <w:r>
        <w:rPr>
          <w:rFonts w:hint="eastAsia"/>
          <w:sz w:val="24"/>
          <w:lang w:val="en-US" w:eastAsia="zh-CN"/>
        </w:rPr>
        <w:t>50</w:t>
      </w:r>
      <w:r>
        <w:rPr>
          <w:rFonts w:hint="eastAsia"/>
          <w:sz w:val="24"/>
        </w:rPr>
        <w:t>）。</w:t>
      </w:r>
    </w:p>
    <w:p>
      <w:pPr>
        <w:snapToGrid w:val="0"/>
        <w:spacing w:line="360" w:lineRule="auto"/>
        <w:ind w:firstLine="482" w:firstLineChars="200"/>
        <w:rPr>
          <w:b/>
          <w:color w:val="000000"/>
          <w:sz w:val="24"/>
        </w:rPr>
      </w:pPr>
      <w:r>
        <w:rPr>
          <w:rFonts w:hint="eastAsia"/>
          <w:b/>
          <w:color w:val="000000"/>
          <w:sz w:val="24"/>
        </w:rPr>
        <w:t>2、审议通过了《关于变更公司注册资本、修订&lt;公司章程&gt;并办理工商变更登记的议案》</w:t>
      </w:r>
    </w:p>
    <w:p>
      <w:pPr>
        <w:snapToGrid w:val="0"/>
        <w:spacing w:line="360" w:lineRule="auto"/>
        <w:ind w:firstLine="480" w:firstLineChars="200"/>
        <w:rPr>
          <w:sz w:val="24"/>
        </w:rPr>
      </w:pPr>
      <w:r>
        <w:rPr>
          <w:rFonts w:hint="eastAsia"/>
          <w:sz w:val="24"/>
        </w:rPr>
        <w:t>监事会同意公司变更注册资本、修订公司章程事宜。</w:t>
      </w:r>
    </w:p>
    <w:p>
      <w:pPr>
        <w:snapToGrid w:val="0"/>
        <w:spacing w:line="360" w:lineRule="auto"/>
        <w:ind w:firstLine="480" w:firstLineChars="200"/>
        <w:rPr>
          <w:sz w:val="24"/>
        </w:rPr>
      </w:pPr>
      <w:r>
        <w:rPr>
          <w:rFonts w:hint="eastAsia"/>
          <w:sz w:val="24"/>
        </w:rPr>
        <w:t>本议案需提交公司2023年第二次临时股东大会审议</w:t>
      </w:r>
      <w:r>
        <w:rPr>
          <w:sz w:val="24"/>
        </w:rPr>
        <w:t>。</w:t>
      </w:r>
    </w:p>
    <w:p>
      <w:pPr>
        <w:snapToGrid w:val="0"/>
        <w:spacing w:line="360" w:lineRule="auto"/>
        <w:ind w:firstLine="480" w:firstLineChars="200"/>
        <w:rPr>
          <w:color w:val="000000"/>
          <w:sz w:val="24"/>
        </w:rPr>
      </w:pPr>
      <w:r>
        <w:rPr>
          <w:rFonts w:hint="eastAsia"/>
          <w:color w:val="000000"/>
          <w:sz w:val="24"/>
        </w:rPr>
        <w:t>表决结果：同意</w:t>
      </w:r>
      <w:r>
        <w:rPr>
          <w:color w:val="000000"/>
          <w:sz w:val="24"/>
        </w:rPr>
        <w:t>3票，反对0票，弃权0票</w:t>
      </w:r>
      <w:r>
        <w:rPr>
          <w:rFonts w:hint="eastAsia"/>
          <w:color w:val="000000"/>
          <w:sz w:val="24"/>
        </w:rPr>
        <w:t>。</w:t>
      </w:r>
    </w:p>
    <w:p>
      <w:pPr>
        <w:snapToGrid w:val="0"/>
        <w:spacing w:line="360" w:lineRule="auto"/>
        <w:ind w:firstLine="480" w:firstLineChars="200"/>
        <w:rPr>
          <w:color w:val="000000"/>
          <w:sz w:val="24"/>
        </w:rPr>
      </w:pPr>
      <w:r>
        <w:rPr>
          <w:rFonts w:hint="eastAsia"/>
          <w:color w:val="000000"/>
          <w:sz w:val="24"/>
        </w:rPr>
        <w:t>具体内容详见公司同日在巨潮资讯网（www.cninfo.com.cn）上披露的《关于变更公司注册资本、修订&lt;公司章程&gt;并办理工商变更登记的公告》（公告编号：2023-0</w:t>
      </w:r>
      <w:r>
        <w:rPr>
          <w:rFonts w:hint="eastAsia"/>
          <w:color w:val="000000"/>
          <w:sz w:val="24"/>
          <w:lang w:val="en-US" w:eastAsia="zh-CN"/>
        </w:rPr>
        <w:t>51</w:t>
      </w:r>
      <w:bookmarkStart w:id="1" w:name="_GoBack"/>
      <w:bookmarkEnd w:id="1"/>
      <w:r>
        <w:rPr>
          <w:rFonts w:hint="eastAsia"/>
          <w:color w:val="000000"/>
          <w:sz w:val="24"/>
        </w:rPr>
        <w:t>）、《公司章程》全文。</w:t>
      </w:r>
    </w:p>
    <w:p>
      <w:pPr>
        <w:snapToGrid w:val="0"/>
        <w:spacing w:line="360" w:lineRule="auto"/>
        <w:ind w:firstLine="482" w:firstLineChars="200"/>
        <w:rPr>
          <w:b/>
          <w:color w:val="000000"/>
          <w:sz w:val="24"/>
        </w:rPr>
      </w:pPr>
      <w:r>
        <w:rPr>
          <w:rFonts w:hint="eastAsia"/>
          <w:b/>
          <w:color w:val="000000"/>
          <w:sz w:val="24"/>
        </w:rPr>
        <w:t>三、备查文件</w:t>
      </w:r>
    </w:p>
    <w:p>
      <w:pPr>
        <w:pStyle w:val="26"/>
        <w:snapToGrid w:val="0"/>
        <w:spacing w:line="360" w:lineRule="auto"/>
        <w:ind w:firstLine="566" w:firstLineChars="236"/>
        <w:rPr>
          <w:rFonts w:hAnsi="宋体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eastAsia"/>
        </w:rPr>
        <w:t>1、第八届监事会第十二次（定期）会议决议。</w:t>
      </w:r>
    </w:p>
    <w:p>
      <w:pPr>
        <w:pStyle w:val="26"/>
        <w:snapToGrid w:val="0"/>
        <w:spacing w:before="190" w:beforeLines="50" w:line="360" w:lineRule="auto"/>
        <w:ind w:firstLine="566" w:firstLineChars="236"/>
      </w:pPr>
      <w:r>
        <w:t>特此公告。</w:t>
      </w:r>
    </w:p>
    <w:p>
      <w:pPr>
        <w:pStyle w:val="26"/>
        <w:snapToGrid w:val="0"/>
        <w:spacing w:before="190" w:beforeLines="50" w:line="360" w:lineRule="auto"/>
        <w:ind w:firstLine="566" w:firstLineChars="236"/>
      </w:pPr>
    </w:p>
    <w:p>
      <w:pPr>
        <w:pStyle w:val="5"/>
        <w:snapToGrid w:val="0"/>
        <w:spacing w:line="360" w:lineRule="auto"/>
        <w:ind w:left="7477" w:leftChars="1797" w:right="32" w:hanging="2445" w:hangingChars="1019"/>
        <w:jc w:val="right"/>
        <w:rPr>
          <w:rFonts w:ascii="宋体" w:hAnsi="宋体"/>
          <w:color w:val="000000"/>
          <w:kern w:val="2"/>
          <w:sz w:val="24"/>
          <w:szCs w:val="24"/>
        </w:rPr>
      </w:pPr>
      <w:r>
        <w:rPr>
          <w:rFonts w:ascii="宋体" w:hAnsi="宋体"/>
          <w:color w:val="000000"/>
          <w:kern w:val="2"/>
          <w:sz w:val="24"/>
          <w:szCs w:val="24"/>
        </w:rPr>
        <w:t>三湘</w:t>
      </w:r>
      <w:r>
        <w:rPr>
          <w:rFonts w:hint="eastAsia" w:ascii="宋体" w:hAnsi="宋体"/>
          <w:color w:val="000000"/>
          <w:kern w:val="2"/>
          <w:sz w:val="24"/>
          <w:szCs w:val="24"/>
        </w:rPr>
        <w:t>印象</w:t>
      </w:r>
      <w:r>
        <w:rPr>
          <w:rFonts w:ascii="宋体" w:hAnsi="宋体"/>
          <w:color w:val="000000"/>
          <w:kern w:val="2"/>
          <w:sz w:val="24"/>
          <w:szCs w:val="24"/>
        </w:rPr>
        <w:t>股份有限公司</w:t>
      </w:r>
      <w:r>
        <w:rPr>
          <w:rFonts w:hint="eastAsia" w:ascii="宋体" w:hAnsi="宋体"/>
          <w:color w:val="000000"/>
          <w:kern w:val="2"/>
          <w:sz w:val="24"/>
          <w:szCs w:val="24"/>
        </w:rPr>
        <w:t>监事</w:t>
      </w:r>
      <w:r>
        <w:rPr>
          <w:rFonts w:ascii="宋体" w:hAnsi="宋体"/>
          <w:color w:val="000000"/>
          <w:kern w:val="2"/>
          <w:sz w:val="24"/>
          <w:szCs w:val="24"/>
        </w:rPr>
        <w:t>会</w:t>
      </w:r>
    </w:p>
    <w:p>
      <w:pPr>
        <w:snapToGrid w:val="0"/>
        <w:spacing w:line="360" w:lineRule="auto"/>
        <w:ind w:firstLine="5640" w:firstLineChars="2350"/>
        <w:jc w:val="right"/>
        <w:rPr>
          <w:b/>
          <w:color w:val="000000"/>
          <w:sz w:val="24"/>
          <w:shd w:val="clear" w:color="auto" w:fill="FFFFFF"/>
        </w:rPr>
      </w:pPr>
      <w:r>
        <w:rPr>
          <w:rFonts w:hint="eastAsia"/>
          <w:color w:val="000000"/>
          <w:sz w:val="24"/>
        </w:rPr>
        <w:t>2023</w:t>
      </w:r>
      <w:r>
        <w:rPr>
          <w:color w:val="000000"/>
          <w:sz w:val="24"/>
        </w:rPr>
        <w:t>年</w:t>
      </w:r>
      <w:r>
        <w:rPr>
          <w:rFonts w:hint="eastAsia"/>
          <w:color w:val="000000"/>
          <w:sz w:val="24"/>
        </w:rPr>
        <w:t>8月29日</w:t>
      </w:r>
    </w:p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cols w:space="425" w:num="1"/>
      <w:docGrid w:type="lines" w:linePitch="381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ordia New">
    <w:altName w:val="Microsoft Sans Serif"/>
    <w:panose1 w:val="020B0304020202020204"/>
    <w:charset w:val="DE"/>
    <w:family w:val="swiss"/>
    <w:pitch w:val="default"/>
    <w:sig w:usb0="00000000" w:usb1="00000000" w:usb2="00000000" w:usb3="00000000" w:csb0="0001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1379013498"/>
    </w:sdtPr>
    <w:sdtContent>
      <w:p>
        <w:pPr>
          <w:pStyle w:val="7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1</w:t>
        </w:r>
        <w:r>
          <w:fldChar w:fldCharType="end"/>
        </w:r>
      </w:p>
    </w:sdtContent>
  </w:sdt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  <w:pBdr>
        <w:bottom w:val="none" w:color="auto" w:sz="0" w:space="0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9FB6B0C"/>
    <w:multiLevelType w:val="singleLevel"/>
    <w:tmpl w:val="C9FB6B0C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HorizontalSpacing w:val="140"/>
  <w:drawingGridVerticalSpacing w:val="38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Q4ODQwNThiYTg4YTBlNDhkZDRmNGNiNWM5NWE1YzAifQ=="/>
  </w:docVars>
  <w:rsids>
    <w:rsidRoot w:val="00F456C4"/>
    <w:rsid w:val="00001F88"/>
    <w:rsid w:val="00002A2D"/>
    <w:rsid w:val="0000477A"/>
    <w:rsid w:val="000065DA"/>
    <w:rsid w:val="00007E99"/>
    <w:rsid w:val="0001109D"/>
    <w:rsid w:val="0001218B"/>
    <w:rsid w:val="000128BB"/>
    <w:rsid w:val="00014F62"/>
    <w:rsid w:val="00020385"/>
    <w:rsid w:val="00020397"/>
    <w:rsid w:val="000229A9"/>
    <w:rsid w:val="00022A69"/>
    <w:rsid w:val="00022C76"/>
    <w:rsid w:val="000247EF"/>
    <w:rsid w:val="00026EEB"/>
    <w:rsid w:val="00027F37"/>
    <w:rsid w:val="0003028A"/>
    <w:rsid w:val="000308E0"/>
    <w:rsid w:val="0003136C"/>
    <w:rsid w:val="000322DA"/>
    <w:rsid w:val="00033880"/>
    <w:rsid w:val="00033A5E"/>
    <w:rsid w:val="000362C2"/>
    <w:rsid w:val="00036E8C"/>
    <w:rsid w:val="00037FF0"/>
    <w:rsid w:val="00043011"/>
    <w:rsid w:val="0004355F"/>
    <w:rsid w:val="00044216"/>
    <w:rsid w:val="00044B57"/>
    <w:rsid w:val="00044F94"/>
    <w:rsid w:val="0004509A"/>
    <w:rsid w:val="0004721C"/>
    <w:rsid w:val="00050C4C"/>
    <w:rsid w:val="00053AE8"/>
    <w:rsid w:val="00053F38"/>
    <w:rsid w:val="000556C9"/>
    <w:rsid w:val="00060271"/>
    <w:rsid w:val="00061551"/>
    <w:rsid w:val="00061618"/>
    <w:rsid w:val="00063D55"/>
    <w:rsid w:val="000660ED"/>
    <w:rsid w:val="00066BEB"/>
    <w:rsid w:val="00066F91"/>
    <w:rsid w:val="00071D3A"/>
    <w:rsid w:val="00073D13"/>
    <w:rsid w:val="0007470D"/>
    <w:rsid w:val="00075D75"/>
    <w:rsid w:val="000765F5"/>
    <w:rsid w:val="00076694"/>
    <w:rsid w:val="00082859"/>
    <w:rsid w:val="00083DAE"/>
    <w:rsid w:val="00084A03"/>
    <w:rsid w:val="00086CEE"/>
    <w:rsid w:val="000877B6"/>
    <w:rsid w:val="00092765"/>
    <w:rsid w:val="00093454"/>
    <w:rsid w:val="000947FC"/>
    <w:rsid w:val="00094BBF"/>
    <w:rsid w:val="0009547F"/>
    <w:rsid w:val="000962CC"/>
    <w:rsid w:val="000A1562"/>
    <w:rsid w:val="000A156D"/>
    <w:rsid w:val="000A42A1"/>
    <w:rsid w:val="000A6334"/>
    <w:rsid w:val="000A652D"/>
    <w:rsid w:val="000A67A3"/>
    <w:rsid w:val="000B25E6"/>
    <w:rsid w:val="000B3838"/>
    <w:rsid w:val="000B3E13"/>
    <w:rsid w:val="000B54C1"/>
    <w:rsid w:val="000B58F0"/>
    <w:rsid w:val="000B786E"/>
    <w:rsid w:val="000B7D76"/>
    <w:rsid w:val="000C11CD"/>
    <w:rsid w:val="000C6621"/>
    <w:rsid w:val="000C67F3"/>
    <w:rsid w:val="000C6FF7"/>
    <w:rsid w:val="000D2658"/>
    <w:rsid w:val="000D40F7"/>
    <w:rsid w:val="000E3CA0"/>
    <w:rsid w:val="000E3ED2"/>
    <w:rsid w:val="000E492D"/>
    <w:rsid w:val="000E5194"/>
    <w:rsid w:val="000E532A"/>
    <w:rsid w:val="000F0DEA"/>
    <w:rsid w:val="000F140E"/>
    <w:rsid w:val="000F7F4A"/>
    <w:rsid w:val="00100972"/>
    <w:rsid w:val="001042E3"/>
    <w:rsid w:val="001044E2"/>
    <w:rsid w:val="001058A5"/>
    <w:rsid w:val="00106609"/>
    <w:rsid w:val="00110463"/>
    <w:rsid w:val="00110610"/>
    <w:rsid w:val="00111C16"/>
    <w:rsid w:val="00111D73"/>
    <w:rsid w:val="00112032"/>
    <w:rsid w:val="00113D37"/>
    <w:rsid w:val="001154CF"/>
    <w:rsid w:val="0011564A"/>
    <w:rsid w:val="0011624B"/>
    <w:rsid w:val="001207E6"/>
    <w:rsid w:val="00121C8E"/>
    <w:rsid w:val="00122619"/>
    <w:rsid w:val="00122BD6"/>
    <w:rsid w:val="00124268"/>
    <w:rsid w:val="00125103"/>
    <w:rsid w:val="00126BEB"/>
    <w:rsid w:val="00130E5E"/>
    <w:rsid w:val="0013150C"/>
    <w:rsid w:val="001357C1"/>
    <w:rsid w:val="001378D2"/>
    <w:rsid w:val="00142A37"/>
    <w:rsid w:val="00143BF9"/>
    <w:rsid w:val="0014471E"/>
    <w:rsid w:val="0015337C"/>
    <w:rsid w:val="00153AA9"/>
    <w:rsid w:val="0015558B"/>
    <w:rsid w:val="00156D05"/>
    <w:rsid w:val="00157101"/>
    <w:rsid w:val="00157DAC"/>
    <w:rsid w:val="00160527"/>
    <w:rsid w:val="00161806"/>
    <w:rsid w:val="0016232E"/>
    <w:rsid w:val="00162DF7"/>
    <w:rsid w:val="00165480"/>
    <w:rsid w:val="001662C1"/>
    <w:rsid w:val="00171DC8"/>
    <w:rsid w:val="0017275A"/>
    <w:rsid w:val="00172F1F"/>
    <w:rsid w:val="0017680B"/>
    <w:rsid w:val="00182F19"/>
    <w:rsid w:val="00184614"/>
    <w:rsid w:val="00190BA5"/>
    <w:rsid w:val="00190D57"/>
    <w:rsid w:val="00192516"/>
    <w:rsid w:val="0019565B"/>
    <w:rsid w:val="00196417"/>
    <w:rsid w:val="00197ECA"/>
    <w:rsid w:val="001A0975"/>
    <w:rsid w:val="001A57C4"/>
    <w:rsid w:val="001B1DC4"/>
    <w:rsid w:val="001B3B88"/>
    <w:rsid w:val="001B3BC3"/>
    <w:rsid w:val="001B545C"/>
    <w:rsid w:val="001B5E98"/>
    <w:rsid w:val="001C0CF4"/>
    <w:rsid w:val="001C2275"/>
    <w:rsid w:val="001C244A"/>
    <w:rsid w:val="001C32EE"/>
    <w:rsid w:val="001C41EB"/>
    <w:rsid w:val="001C751F"/>
    <w:rsid w:val="001C7798"/>
    <w:rsid w:val="001D2897"/>
    <w:rsid w:val="001D3F7C"/>
    <w:rsid w:val="001D501C"/>
    <w:rsid w:val="001E0267"/>
    <w:rsid w:val="001E0B78"/>
    <w:rsid w:val="001E23DE"/>
    <w:rsid w:val="001E23E6"/>
    <w:rsid w:val="001E2ADE"/>
    <w:rsid w:val="001E2BF8"/>
    <w:rsid w:val="001E4609"/>
    <w:rsid w:val="001E7FB6"/>
    <w:rsid w:val="001F2D73"/>
    <w:rsid w:val="001F4276"/>
    <w:rsid w:val="001F66CC"/>
    <w:rsid w:val="001F7CF5"/>
    <w:rsid w:val="00206D43"/>
    <w:rsid w:val="0021004E"/>
    <w:rsid w:val="002115E7"/>
    <w:rsid w:val="0021289C"/>
    <w:rsid w:val="002134B2"/>
    <w:rsid w:val="00214E05"/>
    <w:rsid w:val="0021580D"/>
    <w:rsid w:val="0021630F"/>
    <w:rsid w:val="00216B4D"/>
    <w:rsid w:val="00217D33"/>
    <w:rsid w:val="00220A74"/>
    <w:rsid w:val="00220B3D"/>
    <w:rsid w:val="0022263F"/>
    <w:rsid w:val="00223401"/>
    <w:rsid w:val="00225C3A"/>
    <w:rsid w:val="00227BAD"/>
    <w:rsid w:val="002302FB"/>
    <w:rsid w:val="00231892"/>
    <w:rsid w:val="00231CD5"/>
    <w:rsid w:val="0023220C"/>
    <w:rsid w:val="002356F0"/>
    <w:rsid w:val="00237E69"/>
    <w:rsid w:val="00240336"/>
    <w:rsid w:val="00242A41"/>
    <w:rsid w:val="00242E79"/>
    <w:rsid w:val="002508EC"/>
    <w:rsid w:val="0025200D"/>
    <w:rsid w:val="00252E2C"/>
    <w:rsid w:val="00253842"/>
    <w:rsid w:val="0025537E"/>
    <w:rsid w:val="00255833"/>
    <w:rsid w:val="0025610B"/>
    <w:rsid w:val="0026075D"/>
    <w:rsid w:val="002619A3"/>
    <w:rsid w:val="002628D0"/>
    <w:rsid w:val="002633BB"/>
    <w:rsid w:val="00263D25"/>
    <w:rsid w:val="0026494C"/>
    <w:rsid w:val="002666CE"/>
    <w:rsid w:val="0027399C"/>
    <w:rsid w:val="002762E8"/>
    <w:rsid w:val="0027692E"/>
    <w:rsid w:val="00277B9D"/>
    <w:rsid w:val="00280177"/>
    <w:rsid w:val="00281D7F"/>
    <w:rsid w:val="00283596"/>
    <w:rsid w:val="0028739A"/>
    <w:rsid w:val="00287F27"/>
    <w:rsid w:val="002900D7"/>
    <w:rsid w:val="0029049D"/>
    <w:rsid w:val="002A10D2"/>
    <w:rsid w:val="002A12F2"/>
    <w:rsid w:val="002A22DF"/>
    <w:rsid w:val="002A38A4"/>
    <w:rsid w:val="002A3C2A"/>
    <w:rsid w:val="002A4761"/>
    <w:rsid w:val="002B0C2A"/>
    <w:rsid w:val="002B11AD"/>
    <w:rsid w:val="002B3333"/>
    <w:rsid w:val="002B3E9A"/>
    <w:rsid w:val="002B4068"/>
    <w:rsid w:val="002B4BDC"/>
    <w:rsid w:val="002B730D"/>
    <w:rsid w:val="002C3280"/>
    <w:rsid w:val="002C395B"/>
    <w:rsid w:val="002C46C2"/>
    <w:rsid w:val="002C4A5A"/>
    <w:rsid w:val="002C4E03"/>
    <w:rsid w:val="002C58DC"/>
    <w:rsid w:val="002D2014"/>
    <w:rsid w:val="002D282D"/>
    <w:rsid w:val="002D3741"/>
    <w:rsid w:val="002D3EBE"/>
    <w:rsid w:val="002D534E"/>
    <w:rsid w:val="002E2856"/>
    <w:rsid w:val="002E4545"/>
    <w:rsid w:val="002F0FED"/>
    <w:rsid w:val="002F26B5"/>
    <w:rsid w:val="002F3707"/>
    <w:rsid w:val="002F4C8F"/>
    <w:rsid w:val="002F6571"/>
    <w:rsid w:val="002F7F00"/>
    <w:rsid w:val="003019CD"/>
    <w:rsid w:val="00302ECC"/>
    <w:rsid w:val="00304F80"/>
    <w:rsid w:val="00306447"/>
    <w:rsid w:val="003072A1"/>
    <w:rsid w:val="00310717"/>
    <w:rsid w:val="00311C99"/>
    <w:rsid w:val="00315481"/>
    <w:rsid w:val="0031750F"/>
    <w:rsid w:val="00317571"/>
    <w:rsid w:val="0031767C"/>
    <w:rsid w:val="00320291"/>
    <w:rsid w:val="00320B4B"/>
    <w:rsid w:val="00321F26"/>
    <w:rsid w:val="00323A11"/>
    <w:rsid w:val="00323A37"/>
    <w:rsid w:val="003273CE"/>
    <w:rsid w:val="0033297B"/>
    <w:rsid w:val="00335E63"/>
    <w:rsid w:val="00336AB9"/>
    <w:rsid w:val="00342B77"/>
    <w:rsid w:val="00342F0B"/>
    <w:rsid w:val="00346A9A"/>
    <w:rsid w:val="003500DC"/>
    <w:rsid w:val="00350E76"/>
    <w:rsid w:val="00351CC6"/>
    <w:rsid w:val="00352E90"/>
    <w:rsid w:val="00360655"/>
    <w:rsid w:val="00360FD8"/>
    <w:rsid w:val="00361E3E"/>
    <w:rsid w:val="00361E9E"/>
    <w:rsid w:val="0036281D"/>
    <w:rsid w:val="003635FE"/>
    <w:rsid w:val="00363DF7"/>
    <w:rsid w:val="00364F61"/>
    <w:rsid w:val="00376422"/>
    <w:rsid w:val="00377356"/>
    <w:rsid w:val="00377C3C"/>
    <w:rsid w:val="0038114E"/>
    <w:rsid w:val="00383196"/>
    <w:rsid w:val="00386359"/>
    <w:rsid w:val="0038749D"/>
    <w:rsid w:val="00390113"/>
    <w:rsid w:val="0039017D"/>
    <w:rsid w:val="00394C21"/>
    <w:rsid w:val="003A254E"/>
    <w:rsid w:val="003A2E66"/>
    <w:rsid w:val="003A3ACF"/>
    <w:rsid w:val="003A57AA"/>
    <w:rsid w:val="003A7284"/>
    <w:rsid w:val="003A78C2"/>
    <w:rsid w:val="003B3C47"/>
    <w:rsid w:val="003B4D28"/>
    <w:rsid w:val="003B62CC"/>
    <w:rsid w:val="003B6EBE"/>
    <w:rsid w:val="003C1833"/>
    <w:rsid w:val="003C2905"/>
    <w:rsid w:val="003C506D"/>
    <w:rsid w:val="003D1986"/>
    <w:rsid w:val="003D340D"/>
    <w:rsid w:val="003D35D9"/>
    <w:rsid w:val="003D5B82"/>
    <w:rsid w:val="003D68E3"/>
    <w:rsid w:val="003D7480"/>
    <w:rsid w:val="003D7E75"/>
    <w:rsid w:val="003E302F"/>
    <w:rsid w:val="003E3BA2"/>
    <w:rsid w:val="003E4175"/>
    <w:rsid w:val="003E6B2B"/>
    <w:rsid w:val="003F1374"/>
    <w:rsid w:val="003F616B"/>
    <w:rsid w:val="0040346D"/>
    <w:rsid w:val="00404FAA"/>
    <w:rsid w:val="00406D76"/>
    <w:rsid w:val="004101F6"/>
    <w:rsid w:val="00410AC7"/>
    <w:rsid w:val="00410C6A"/>
    <w:rsid w:val="004116DB"/>
    <w:rsid w:val="004118AC"/>
    <w:rsid w:val="00411F9E"/>
    <w:rsid w:val="00414D57"/>
    <w:rsid w:val="00415492"/>
    <w:rsid w:val="0041652D"/>
    <w:rsid w:val="00417035"/>
    <w:rsid w:val="00420F0B"/>
    <w:rsid w:val="0042567E"/>
    <w:rsid w:val="00426537"/>
    <w:rsid w:val="00426B52"/>
    <w:rsid w:val="00426F36"/>
    <w:rsid w:val="00430082"/>
    <w:rsid w:val="00430C2F"/>
    <w:rsid w:val="004343EC"/>
    <w:rsid w:val="004366D0"/>
    <w:rsid w:val="00440804"/>
    <w:rsid w:val="00441CCE"/>
    <w:rsid w:val="004422D7"/>
    <w:rsid w:val="004441E2"/>
    <w:rsid w:val="00447257"/>
    <w:rsid w:val="004512A8"/>
    <w:rsid w:val="00453B1C"/>
    <w:rsid w:val="004619DE"/>
    <w:rsid w:val="0046224F"/>
    <w:rsid w:val="004629BC"/>
    <w:rsid w:val="00462D82"/>
    <w:rsid w:val="0046780E"/>
    <w:rsid w:val="004679D6"/>
    <w:rsid w:val="004738E7"/>
    <w:rsid w:val="00474B7E"/>
    <w:rsid w:val="00475ED3"/>
    <w:rsid w:val="00476460"/>
    <w:rsid w:val="0047707B"/>
    <w:rsid w:val="004857AF"/>
    <w:rsid w:val="00487002"/>
    <w:rsid w:val="00487CFB"/>
    <w:rsid w:val="00491326"/>
    <w:rsid w:val="00491441"/>
    <w:rsid w:val="00495495"/>
    <w:rsid w:val="004A078E"/>
    <w:rsid w:val="004A12B7"/>
    <w:rsid w:val="004A2078"/>
    <w:rsid w:val="004A2CD7"/>
    <w:rsid w:val="004A4164"/>
    <w:rsid w:val="004A5113"/>
    <w:rsid w:val="004A535F"/>
    <w:rsid w:val="004B1712"/>
    <w:rsid w:val="004B3349"/>
    <w:rsid w:val="004B4E56"/>
    <w:rsid w:val="004B5CA5"/>
    <w:rsid w:val="004C111F"/>
    <w:rsid w:val="004C3058"/>
    <w:rsid w:val="004C326E"/>
    <w:rsid w:val="004C562D"/>
    <w:rsid w:val="004C6172"/>
    <w:rsid w:val="004D36D7"/>
    <w:rsid w:val="004D43BD"/>
    <w:rsid w:val="004D47E5"/>
    <w:rsid w:val="004E2A3E"/>
    <w:rsid w:val="004E47FE"/>
    <w:rsid w:val="004E654A"/>
    <w:rsid w:val="004F3430"/>
    <w:rsid w:val="004F4AAF"/>
    <w:rsid w:val="004F5B22"/>
    <w:rsid w:val="00500232"/>
    <w:rsid w:val="0050274B"/>
    <w:rsid w:val="00502ACC"/>
    <w:rsid w:val="00505E4A"/>
    <w:rsid w:val="005127CD"/>
    <w:rsid w:val="00516B6E"/>
    <w:rsid w:val="00516F11"/>
    <w:rsid w:val="00517D93"/>
    <w:rsid w:val="0052142F"/>
    <w:rsid w:val="00521710"/>
    <w:rsid w:val="00522673"/>
    <w:rsid w:val="00524194"/>
    <w:rsid w:val="00525436"/>
    <w:rsid w:val="00532B3C"/>
    <w:rsid w:val="00533A3E"/>
    <w:rsid w:val="00533E17"/>
    <w:rsid w:val="00537419"/>
    <w:rsid w:val="005421EE"/>
    <w:rsid w:val="00544ACF"/>
    <w:rsid w:val="005466E0"/>
    <w:rsid w:val="005467F2"/>
    <w:rsid w:val="0055055A"/>
    <w:rsid w:val="0055109B"/>
    <w:rsid w:val="005528F1"/>
    <w:rsid w:val="005555A0"/>
    <w:rsid w:val="00557933"/>
    <w:rsid w:val="00562BFE"/>
    <w:rsid w:val="005651E4"/>
    <w:rsid w:val="00565CBB"/>
    <w:rsid w:val="00571B96"/>
    <w:rsid w:val="005746E1"/>
    <w:rsid w:val="00575C52"/>
    <w:rsid w:val="0057644A"/>
    <w:rsid w:val="00580FFB"/>
    <w:rsid w:val="0058107D"/>
    <w:rsid w:val="00581399"/>
    <w:rsid w:val="005826A2"/>
    <w:rsid w:val="005838CB"/>
    <w:rsid w:val="0058461A"/>
    <w:rsid w:val="00584D43"/>
    <w:rsid w:val="00586E50"/>
    <w:rsid w:val="005878C9"/>
    <w:rsid w:val="00587B53"/>
    <w:rsid w:val="0059203B"/>
    <w:rsid w:val="00592FDD"/>
    <w:rsid w:val="005970F8"/>
    <w:rsid w:val="005A4236"/>
    <w:rsid w:val="005A7FC6"/>
    <w:rsid w:val="005B03F8"/>
    <w:rsid w:val="005B08AA"/>
    <w:rsid w:val="005B1EC2"/>
    <w:rsid w:val="005B307C"/>
    <w:rsid w:val="005B3ED5"/>
    <w:rsid w:val="005B623E"/>
    <w:rsid w:val="005B6B05"/>
    <w:rsid w:val="005B7D8E"/>
    <w:rsid w:val="005C2C68"/>
    <w:rsid w:val="005C2E64"/>
    <w:rsid w:val="005C47EA"/>
    <w:rsid w:val="005C53B2"/>
    <w:rsid w:val="005C71A5"/>
    <w:rsid w:val="005C78FE"/>
    <w:rsid w:val="005D05B5"/>
    <w:rsid w:val="005D10F7"/>
    <w:rsid w:val="005D29A8"/>
    <w:rsid w:val="005E1CE6"/>
    <w:rsid w:val="005E1F0F"/>
    <w:rsid w:val="005E21DF"/>
    <w:rsid w:val="005E4756"/>
    <w:rsid w:val="005E74EF"/>
    <w:rsid w:val="0060096A"/>
    <w:rsid w:val="00602573"/>
    <w:rsid w:val="006031ED"/>
    <w:rsid w:val="00607F68"/>
    <w:rsid w:val="00611434"/>
    <w:rsid w:val="00611DC9"/>
    <w:rsid w:val="00612F82"/>
    <w:rsid w:val="00620FB0"/>
    <w:rsid w:val="006265B2"/>
    <w:rsid w:val="006271E4"/>
    <w:rsid w:val="006302B9"/>
    <w:rsid w:val="00632015"/>
    <w:rsid w:val="006360B6"/>
    <w:rsid w:val="00642622"/>
    <w:rsid w:val="006426F4"/>
    <w:rsid w:val="006427D7"/>
    <w:rsid w:val="00645CBF"/>
    <w:rsid w:val="006462CB"/>
    <w:rsid w:val="0065015E"/>
    <w:rsid w:val="00650ADD"/>
    <w:rsid w:val="00650DE9"/>
    <w:rsid w:val="006516CC"/>
    <w:rsid w:val="0065395A"/>
    <w:rsid w:val="006612C3"/>
    <w:rsid w:val="00661D0E"/>
    <w:rsid w:val="006649E5"/>
    <w:rsid w:val="00666115"/>
    <w:rsid w:val="0067592D"/>
    <w:rsid w:val="006832A4"/>
    <w:rsid w:val="006833C2"/>
    <w:rsid w:val="00684B1F"/>
    <w:rsid w:val="00687C54"/>
    <w:rsid w:val="00691153"/>
    <w:rsid w:val="00694B04"/>
    <w:rsid w:val="006958F1"/>
    <w:rsid w:val="00695B18"/>
    <w:rsid w:val="006A1273"/>
    <w:rsid w:val="006A18B6"/>
    <w:rsid w:val="006A207E"/>
    <w:rsid w:val="006A44F6"/>
    <w:rsid w:val="006A4685"/>
    <w:rsid w:val="006B2B65"/>
    <w:rsid w:val="006B636A"/>
    <w:rsid w:val="006B7D28"/>
    <w:rsid w:val="006C0BE7"/>
    <w:rsid w:val="006C1388"/>
    <w:rsid w:val="006C29AB"/>
    <w:rsid w:val="006C3388"/>
    <w:rsid w:val="006C35F4"/>
    <w:rsid w:val="006D0BFB"/>
    <w:rsid w:val="006D136A"/>
    <w:rsid w:val="006D434B"/>
    <w:rsid w:val="006D6050"/>
    <w:rsid w:val="006D71A2"/>
    <w:rsid w:val="006D7CE9"/>
    <w:rsid w:val="006D7E4E"/>
    <w:rsid w:val="006E04D2"/>
    <w:rsid w:val="006E11F0"/>
    <w:rsid w:val="006E1691"/>
    <w:rsid w:val="006E235D"/>
    <w:rsid w:val="006E2C5A"/>
    <w:rsid w:val="006E3F00"/>
    <w:rsid w:val="006E4584"/>
    <w:rsid w:val="006E4642"/>
    <w:rsid w:val="006E5872"/>
    <w:rsid w:val="006E5B50"/>
    <w:rsid w:val="006F13FD"/>
    <w:rsid w:val="006F3A04"/>
    <w:rsid w:val="00700BF3"/>
    <w:rsid w:val="00702461"/>
    <w:rsid w:val="0071593A"/>
    <w:rsid w:val="00716EB4"/>
    <w:rsid w:val="00717444"/>
    <w:rsid w:val="007178E7"/>
    <w:rsid w:val="00720326"/>
    <w:rsid w:val="007218AC"/>
    <w:rsid w:val="00722AE5"/>
    <w:rsid w:val="0072375C"/>
    <w:rsid w:val="0072663C"/>
    <w:rsid w:val="007279C0"/>
    <w:rsid w:val="00727AB5"/>
    <w:rsid w:val="00732A03"/>
    <w:rsid w:val="007344D9"/>
    <w:rsid w:val="007355F3"/>
    <w:rsid w:val="00736989"/>
    <w:rsid w:val="00740533"/>
    <w:rsid w:val="00740785"/>
    <w:rsid w:val="00740B87"/>
    <w:rsid w:val="00742752"/>
    <w:rsid w:val="007427CB"/>
    <w:rsid w:val="00742B98"/>
    <w:rsid w:val="0074311E"/>
    <w:rsid w:val="00743D56"/>
    <w:rsid w:val="00743D83"/>
    <w:rsid w:val="00745D9C"/>
    <w:rsid w:val="00746837"/>
    <w:rsid w:val="00746898"/>
    <w:rsid w:val="0075135A"/>
    <w:rsid w:val="00753463"/>
    <w:rsid w:val="00754FE9"/>
    <w:rsid w:val="007554A3"/>
    <w:rsid w:val="0075724A"/>
    <w:rsid w:val="00757EEF"/>
    <w:rsid w:val="00761EDD"/>
    <w:rsid w:val="00763BE9"/>
    <w:rsid w:val="00765C4B"/>
    <w:rsid w:val="007702A4"/>
    <w:rsid w:val="007707AD"/>
    <w:rsid w:val="00776F8C"/>
    <w:rsid w:val="00777121"/>
    <w:rsid w:val="00780DBE"/>
    <w:rsid w:val="00781BAE"/>
    <w:rsid w:val="00786C3A"/>
    <w:rsid w:val="007959CC"/>
    <w:rsid w:val="00797110"/>
    <w:rsid w:val="00797EAF"/>
    <w:rsid w:val="007A0BCE"/>
    <w:rsid w:val="007A36E1"/>
    <w:rsid w:val="007A6A7D"/>
    <w:rsid w:val="007B0D40"/>
    <w:rsid w:val="007B136C"/>
    <w:rsid w:val="007B307E"/>
    <w:rsid w:val="007B3646"/>
    <w:rsid w:val="007B438D"/>
    <w:rsid w:val="007C0ED6"/>
    <w:rsid w:val="007C12FD"/>
    <w:rsid w:val="007C1C8D"/>
    <w:rsid w:val="007C26A2"/>
    <w:rsid w:val="007C2C49"/>
    <w:rsid w:val="007C324E"/>
    <w:rsid w:val="007C3CB0"/>
    <w:rsid w:val="007C534B"/>
    <w:rsid w:val="007C5CC2"/>
    <w:rsid w:val="007C6283"/>
    <w:rsid w:val="007C6FB2"/>
    <w:rsid w:val="007D3069"/>
    <w:rsid w:val="007E187B"/>
    <w:rsid w:val="007E4426"/>
    <w:rsid w:val="007E53D6"/>
    <w:rsid w:val="007F0349"/>
    <w:rsid w:val="007F0EA5"/>
    <w:rsid w:val="007F16D0"/>
    <w:rsid w:val="007F204E"/>
    <w:rsid w:val="007F3756"/>
    <w:rsid w:val="007F54E1"/>
    <w:rsid w:val="007F59B4"/>
    <w:rsid w:val="007F65A5"/>
    <w:rsid w:val="007F73A0"/>
    <w:rsid w:val="007F742A"/>
    <w:rsid w:val="007F75D5"/>
    <w:rsid w:val="00804285"/>
    <w:rsid w:val="00807232"/>
    <w:rsid w:val="00810317"/>
    <w:rsid w:val="0081042D"/>
    <w:rsid w:val="008109EF"/>
    <w:rsid w:val="0081151E"/>
    <w:rsid w:val="00811B83"/>
    <w:rsid w:val="00811CC7"/>
    <w:rsid w:val="00816EE5"/>
    <w:rsid w:val="008174C8"/>
    <w:rsid w:val="0082065C"/>
    <w:rsid w:val="008239C1"/>
    <w:rsid w:val="00825037"/>
    <w:rsid w:val="0082767D"/>
    <w:rsid w:val="00830076"/>
    <w:rsid w:val="00830A16"/>
    <w:rsid w:val="00833DE2"/>
    <w:rsid w:val="00837D10"/>
    <w:rsid w:val="00840FBA"/>
    <w:rsid w:val="008428FA"/>
    <w:rsid w:val="00842CA8"/>
    <w:rsid w:val="008431B5"/>
    <w:rsid w:val="0084703A"/>
    <w:rsid w:val="0084716A"/>
    <w:rsid w:val="008548A4"/>
    <w:rsid w:val="00855045"/>
    <w:rsid w:val="008568ED"/>
    <w:rsid w:val="00862750"/>
    <w:rsid w:val="00866AF6"/>
    <w:rsid w:val="00867F01"/>
    <w:rsid w:val="008701AF"/>
    <w:rsid w:val="00871A12"/>
    <w:rsid w:val="00871BA4"/>
    <w:rsid w:val="00871F9F"/>
    <w:rsid w:val="00872022"/>
    <w:rsid w:val="00873A3F"/>
    <w:rsid w:val="0087425C"/>
    <w:rsid w:val="00875D93"/>
    <w:rsid w:val="00876EFC"/>
    <w:rsid w:val="00876F19"/>
    <w:rsid w:val="00881314"/>
    <w:rsid w:val="00883D43"/>
    <w:rsid w:val="00885FEA"/>
    <w:rsid w:val="0088666A"/>
    <w:rsid w:val="00890BDA"/>
    <w:rsid w:val="00890EDB"/>
    <w:rsid w:val="00893505"/>
    <w:rsid w:val="008947C8"/>
    <w:rsid w:val="00894E53"/>
    <w:rsid w:val="008957C4"/>
    <w:rsid w:val="008970B8"/>
    <w:rsid w:val="008A14BC"/>
    <w:rsid w:val="008A18EE"/>
    <w:rsid w:val="008A23EF"/>
    <w:rsid w:val="008A2EF6"/>
    <w:rsid w:val="008A2F3F"/>
    <w:rsid w:val="008A2F8C"/>
    <w:rsid w:val="008A3AF8"/>
    <w:rsid w:val="008A3F0D"/>
    <w:rsid w:val="008A54DC"/>
    <w:rsid w:val="008A552D"/>
    <w:rsid w:val="008A58D6"/>
    <w:rsid w:val="008A72C1"/>
    <w:rsid w:val="008B64DE"/>
    <w:rsid w:val="008C5D81"/>
    <w:rsid w:val="008C7C4A"/>
    <w:rsid w:val="008D1033"/>
    <w:rsid w:val="008D1955"/>
    <w:rsid w:val="008D42C5"/>
    <w:rsid w:val="008D552A"/>
    <w:rsid w:val="008D5BEB"/>
    <w:rsid w:val="008E1331"/>
    <w:rsid w:val="008E1786"/>
    <w:rsid w:val="008E4690"/>
    <w:rsid w:val="008E572B"/>
    <w:rsid w:val="008E5CBB"/>
    <w:rsid w:val="008E5DB6"/>
    <w:rsid w:val="008E622B"/>
    <w:rsid w:val="008E7839"/>
    <w:rsid w:val="008F0032"/>
    <w:rsid w:val="008F1A37"/>
    <w:rsid w:val="008F2C82"/>
    <w:rsid w:val="008F387B"/>
    <w:rsid w:val="008F475C"/>
    <w:rsid w:val="00901111"/>
    <w:rsid w:val="0090232C"/>
    <w:rsid w:val="009032CF"/>
    <w:rsid w:val="00903593"/>
    <w:rsid w:val="0091038C"/>
    <w:rsid w:val="009113D9"/>
    <w:rsid w:val="009130B5"/>
    <w:rsid w:val="00913293"/>
    <w:rsid w:val="00914564"/>
    <w:rsid w:val="00914882"/>
    <w:rsid w:val="0092028F"/>
    <w:rsid w:val="00922A2F"/>
    <w:rsid w:val="00923583"/>
    <w:rsid w:val="00924BFA"/>
    <w:rsid w:val="009251FF"/>
    <w:rsid w:val="00925B65"/>
    <w:rsid w:val="00926FB0"/>
    <w:rsid w:val="009306C3"/>
    <w:rsid w:val="00932305"/>
    <w:rsid w:val="0093499D"/>
    <w:rsid w:val="00937CF0"/>
    <w:rsid w:val="00942982"/>
    <w:rsid w:val="00942992"/>
    <w:rsid w:val="00944C1E"/>
    <w:rsid w:val="00947C45"/>
    <w:rsid w:val="00952D05"/>
    <w:rsid w:val="009538A5"/>
    <w:rsid w:val="009556B9"/>
    <w:rsid w:val="00955797"/>
    <w:rsid w:val="00957233"/>
    <w:rsid w:val="009575C6"/>
    <w:rsid w:val="009600C6"/>
    <w:rsid w:val="0096031D"/>
    <w:rsid w:val="0096193F"/>
    <w:rsid w:val="00963896"/>
    <w:rsid w:val="00964392"/>
    <w:rsid w:val="00964912"/>
    <w:rsid w:val="00964B35"/>
    <w:rsid w:val="00966E2B"/>
    <w:rsid w:val="009706EF"/>
    <w:rsid w:val="00971084"/>
    <w:rsid w:val="00977845"/>
    <w:rsid w:val="00990423"/>
    <w:rsid w:val="00990902"/>
    <w:rsid w:val="00993E32"/>
    <w:rsid w:val="009A0C16"/>
    <w:rsid w:val="009A218B"/>
    <w:rsid w:val="009A3469"/>
    <w:rsid w:val="009A3A3F"/>
    <w:rsid w:val="009A466F"/>
    <w:rsid w:val="009A4DD9"/>
    <w:rsid w:val="009A7AB1"/>
    <w:rsid w:val="009B0344"/>
    <w:rsid w:val="009B0CCF"/>
    <w:rsid w:val="009B157C"/>
    <w:rsid w:val="009B243C"/>
    <w:rsid w:val="009B70CE"/>
    <w:rsid w:val="009B76EC"/>
    <w:rsid w:val="009C325C"/>
    <w:rsid w:val="009C51A5"/>
    <w:rsid w:val="009D02D0"/>
    <w:rsid w:val="009D11C9"/>
    <w:rsid w:val="009D3D07"/>
    <w:rsid w:val="009D50B1"/>
    <w:rsid w:val="009D6F9D"/>
    <w:rsid w:val="009E044C"/>
    <w:rsid w:val="009E52CA"/>
    <w:rsid w:val="009F0E91"/>
    <w:rsid w:val="009F345C"/>
    <w:rsid w:val="009F37D2"/>
    <w:rsid w:val="00A018BA"/>
    <w:rsid w:val="00A02234"/>
    <w:rsid w:val="00A023D3"/>
    <w:rsid w:val="00A05788"/>
    <w:rsid w:val="00A05CA7"/>
    <w:rsid w:val="00A06A48"/>
    <w:rsid w:val="00A077BC"/>
    <w:rsid w:val="00A129D4"/>
    <w:rsid w:val="00A149C0"/>
    <w:rsid w:val="00A14B8A"/>
    <w:rsid w:val="00A160E8"/>
    <w:rsid w:val="00A16B86"/>
    <w:rsid w:val="00A17213"/>
    <w:rsid w:val="00A17705"/>
    <w:rsid w:val="00A207CF"/>
    <w:rsid w:val="00A26ECD"/>
    <w:rsid w:val="00A304A5"/>
    <w:rsid w:val="00A33DB1"/>
    <w:rsid w:val="00A3565C"/>
    <w:rsid w:val="00A35FFB"/>
    <w:rsid w:val="00A36671"/>
    <w:rsid w:val="00A36D4A"/>
    <w:rsid w:val="00A37220"/>
    <w:rsid w:val="00A40DA2"/>
    <w:rsid w:val="00A417A2"/>
    <w:rsid w:val="00A41AA4"/>
    <w:rsid w:val="00A41BE7"/>
    <w:rsid w:val="00A425D0"/>
    <w:rsid w:val="00A426BC"/>
    <w:rsid w:val="00A43C47"/>
    <w:rsid w:val="00A50FEB"/>
    <w:rsid w:val="00A53992"/>
    <w:rsid w:val="00A53BF9"/>
    <w:rsid w:val="00A5410E"/>
    <w:rsid w:val="00A55247"/>
    <w:rsid w:val="00A5692C"/>
    <w:rsid w:val="00A574F4"/>
    <w:rsid w:val="00A5793F"/>
    <w:rsid w:val="00A60CC6"/>
    <w:rsid w:val="00A6352E"/>
    <w:rsid w:val="00A638E2"/>
    <w:rsid w:val="00A64F5F"/>
    <w:rsid w:val="00A651DB"/>
    <w:rsid w:val="00A65F0B"/>
    <w:rsid w:val="00A70178"/>
    <w:rsid w:val="00A70373"/>
    <w:rsid w:val="00A73027"/>
    <w:rsid w:val="00A75C23"/>
    <w:rsid w:val="00A766FA"/>
    <w:rsid w:val="00A80CAA"/>
    <w:rsid w:val="00A82E72"/>
    <w:rsid w:val="00A85675"/>
    <w:rsid w:val="00A870FB"/>
    <w:rsid w:val="00A90544"/>
    <w:rsid w:val="00A93AB5"/>
    <w:rsid w:val="00A93FA2"/>
    <w:rsid w:val="00A96781"/>
    <w:rsid w:val="00A9777A"/>
    <w:rsid w:val="00A978C2"/>
    <w:rsid w:val="00AA21F9"/>
    <w:rsid w:val="00AA23C0"/>
    <w:rsid w:val="00AA253E"/>
    <w:rsid w:val="00AA545E"/>
    <w:rsid w:val="00AA7861"/>
    <w:rsid w:val="00AB1782"/>
    <w:rsid w:val="00AB19E2"/>
    <w:rsid w:val="00AB1CEA"/>
    <w:rsid w:val="00AB1F17"/>
    <w:rsid w:val="00AB476F"/>
    <w:rsid w:val="00AC05C5"/>
    <w:rsid w:val="00AC0A6C"/>
    <w:rsid w:val="00AC5166"/>
    <w:rsid w:val="00AC52C6"/>
    <w:rsid w:val="00AD02A4"/>
    <w:rsid w:val="00AD2696"/>
    <w:rsid w:val="00AD4C7C"/>
    <w:rsid w:val="00AD77EF"/>
    <w:rsid w:val="00AE01A5"/>
    <w:rsid w:val="00AE2810"/>
    <w:rsid w:val="00AE309C"/>
    <w:rsid w:val="00AE4B56"/>
    <w:rsid w:val="00AE543B"/>
    <w:rsid w:val="00AF309A"/>
    <w:rsid w:val="00AF57D4"/>
    <w:rsid w:val="00AF5DD2"/>
    <w:rsid w:val="00AF755B"/>
    <w:rsid w:val="00B0010F"/>
    <w:rsid w:val="00B01159"/>
    <w:rsid w:val="00B01192"/>
    <w:rsid w:val="00B03907"/>
    <w:rsid w:val="00B039E4"/>
    <w:rsid w:val="00B04238"/>
    <w:rsid w:val="00B0713D"/>
    <w:rsid w:val="00B0735C"/>
    <w:rsid w:val="00B117C8"/>
    <w:rsid w:val="00B140AC"/>
    <w:rsid w:val="00B202E1"/>
    <w:rsid w:val="00B22D39"/>
    <w:rsid w:val="00B230FD"/>
    <w:rsid w:val="00B254D8"/>
    <w:rsid w:val="00B30BC4"/>
    <w:rsid w:val="00B34C25"/>
    <w:rsid w:val="00B360A9"/>
    <w:rsid w:val="00B37562"/>
    <w:rsid w:val="00B40566"/>
    <w:rsid w:val="00B42618"/>
    <w:rsid w:val="00B47B06"/>
    <w:rsid w:val="00B510E5"/>
    <w:rsid w:val="00B52523"/>
    <w:rsid w:val="00B52C90"/>
    <w:rsid w:val="00B549C6"/>
    <w:rsid w:val="00B54E3F"/>
    <w:rsid w:val="00B55FD3"/>
    <w:rsid w:val="00B561D3"/>
    <w:rsid w:val="00B6005B"/>
    <w:rsid w:val="00B6079D"/>
    <w:rsid w:val="00B60C8B"/>
    <w:rsid w:val="00B614B3"/>
    <w:rsid w:val="00B61592"/>
    <w:rsid w:val="00B61633"/>
    <w:rsid w:val="00B6354D"/>
    <w:rsid w:val="00B64266"/>
    <w:rsid w:val="00B64D0F"/>
    <w:rsid w:val="00B654D2"/>
    <w:rsid w:val="00B66877"/>
    <w:rsid w:val="00B67955"/>
    <w:rsid w:val="00B71BB0"/>
    <w:rsid w:val="00B73026"/>
    <w:rsid w:val="00B73FA5"/>
    <w:rsid w:val="00B7490B"/>
    <w:rsid w:val="00B81C3B"/>
    <w:rsid w:val="00B828B9"/>
    <w:rsid w:val="00B872B7"/>
    <w:rsid w:val="00B92986"/>
    <w:rsid w:val="00B93814"/>
    <w:rsid w:val="00B97E4D"/>
    <w:rsid w:val="00BA02DD"/>
    <w:rsid w:val="00BA0E35"/>
    <w:rsid w:val="00BA1DA9"/>
    <w:rsid w:val="00BA1DE9"/>
    <w:rsid w:val="00BA2504"/>
    <w:rsid w:val="00BA2639"/>
    <w:rsid w:val="00BA4A4E"/>
    <w:rsid w:val="00BA4DE6"/>
    <w:rsid w:val="00BA5D4B"/>
    <w:rsid w:val="00BA644D"/>
    <w:rsid w:val="00BA69A0"/>
    <w:rsid w:val="00BA73A9"/>
    <w:rsid w:val="00BA76B8"/>
    <w:rsid w:val="00BB3C66"/>
    <w:rsid w:val="00BB6860"/>
    <w:rsid w:val="00BB701D"/>
    <w:rsid w:val="00BC0A6E"/>
    <w:rsid w:val="00BC2099"/>
    <w:rsid w:val="00BC28F2"/>
    <w:rsid w:val="00BC299F"/>
    <w:rsid w:val="00BD11FC"/>
    <w:rsid w:val="00BD14B6"/>
    <w:rsid w:val="00BD1E8F"/>
    <w:rsid w:val="00BD2652"/>
    <w:rsid w:val="00BD37F2"/>
    <w:rsid w:val="00BD51C1"/>
    <w:rsid w:val="00BD5744"/>
    <w:rsid w:val="00BE0A10"/>
    <w:rsid w:val="00BE1D51"/>
    <w:rsid w:val="00BE2D65"/>
    <w:rsid w:val="00BE2E0E"/>
    <w:rsid w:val="00BE30D7"/>
    <w:rsid w:val="00BE333F"/>
    <w:rsid w:val="00BE3707"/>
    <w:rsid w:val="00BE59EF"/>
    <w:rsid w:val="00BE7AB4"/>
    <w:rsid w:val="00C07232"/>
    <w:rsid w:val="00C100AF"/>
    <w:rsid w:val="00C10D31"/>
    <w:rsid w:val="00C12EB1"/>
    <w:rsid w:val="00C130C4"/>
    <w:rsid w:val="00C13E88"/>
    <w:rsid w:val="00C1433D"/>
    <w:rsid w:val="00C21FF6"/>
    <w:rsid w:val="00C242C1"/>
    <w:rsid w:val="00C249C1"/>
    <w:rsid w:val="00C25333"/>
    <w:rsid w:val="00C25FE5"/>
    <w:rsid w:val="00C26037"/>
    <w:rsid w:val="00C31AA5"/>
    <w:rsid w:val="00C3220D"/>
    <w:rsid w:val="00C33698"/>
    <w:rsid w:val="00C4184A"/>
    <w:rsid w:val="00C42674"/>
    <w:rsid w:val="00C4458C"/>
    <w:rsid w:val="00C45424"/>
    <w:rsid w:val="00C45AF5"/>
    <w:rsid w:val="00C472C6"/>
    <w:rsid w:val="00C4758E"/>
    <w:rsid w:val="00C478E7"/>
    <w:rsid w:val="00C5076F"/>
    <w:rsid w:val="00C559F9"/>
    <w:rsid w:val="00C56A21"/>
    <w:rsid w:val="00C610E9"/>
    <w:rsid w:val="00C616E1"/>
    <w:rsid w:val="00C662BA"/>
    <w:rsid w:val="00C67C61"/>
    <w:rsid w:val="00C67FFC"/>
    <w:rsid w:val="00C70CF9"/>
    <w:rsid w:val="00C71CE5"/>
    <w:rsid w:val="00C72A81"/>
    <w:rsid w:val="00C74328"/>
    <w:rsid w:val="00C766E1"/>
    <w:rsid w:val="00C76EB5"/>
    <w:rsid w:val="00C76F00"/>
    <w:rsid w:val="00C77084"/>
    <w:rsid w:val="00C807FA"/>
    <w:rsid w:val="00C80A5A"/>
    <w:rsid w:val="00C82663"/>
    <w:rsid w:val="00C82CE6"/>
    <w:rsid w:val="00C861E0"/>
    <w:rsid w:val="00C9030D"/>
    <w:rsid w:val="00C91A1F"/>
    <w:rsid w:val="00C9289C"/>
    <w:rsid w:val="00C939DE"/>
    <w:rsid w:val="00C93D58"/>
    <w:rsid w:val="00CA0F47"/>
    <w:rsid w:val="00CA230B"/>
    <w:rsid w:val="00CA2ABC"/>
    <w:rsid w:val="00CA5C7D"/>
    <w:rsid w:val="00CA776D"/>
    <w:rsid w:val="00CB0E2F"/>
    <w:rsid w:val="00CB2EC6"/>
    <w:rsid w:val="00CB3137"/>
    <w:rsid w:val="00CB36FD"/>
    <w:rsid w:val="00CB3A58"/>
    <w:rsid w:val="00CB4142"/>
    <w:rsid w:val="00CC09DB"/>
    <w:rsid w:val="00CC0AAA"/>
    <w:rsid w:val="00CC4841"/>
    <w:rsid w:val="00CC4A0F"/>
    <w:rsid w:val="00CC550E"/>
    <w:rsid w:val="00CC6144"/>
    <w:rsid w:val="00CC61F5"/>
    <w:rsid w:val="00CC6980"/>
    <w:rsid w:val="00CD0A6F"/>
    <w:rsid w:val="00CD20F5"/>
    <w:rsid w:val="00CD6172"/>
    <w:rsid w:val="00CD7AEA"/>
    <w:rsid w:val="00CD7E3A"/>
    <w:rsid w:val="00CE2ECF"/>
    <w:rsid w:val="00CE32F9"/>
    <w:rsid w:val="00CE3F11"/>
    <w:rsid w:val="00CE4F01"/>
    <w:rsid w:val="00CE51DC"/>
    <w:rsid w:val="00CE63D1"/>
    <w:rsid w:val="00CE7481"/>
    <w:rsid w:val="00CE7D6C"/>
    <w:rsid w:val="00CF32AC"/>
    <w:rsid w:val="00CF5923"/>
    <w:rsid w:val="00CF6D90"/>
    <w:rsid w:val="00D006A6"/>
    <w:rsid w:val="00D00AF6"/>
    <w:rsid w:val="00D030C7"/>
    <w:rsid w:val="00D03918"/>
    <w:rsid w:val="00D0409E"/>
    <w:rsid w:val="00D0499D"/>
    <w:rsid w:val="00D0603E"/>
    <w:rsid w:val="00D06F22"/>
    <w:rsid w:val="00D11396"/>
    <w:rsid w:val="00D134C5"/>
    <w:rsid w:val="00D16006"/>
    <w:rsid w:val="00D20A92"/>
    <w:rsid w:val="00D23B75"/>
    <w:rsid w:val="00D23EF7"/>
    <w:rsid w:val="00D27121"/>
    <w:rsid w:val="00D31414"/>
    <w:rsid w:val="00D33D8E"/>
    <w:rsid w:val="00D34FD1"/>
    <w:rsid w:val="00D3540E"/>
    <w:rsid w:val="00D360B8"/>
    <w:rsid w:val="00D412C1"/>
    <w:rsid w:val="00D42349"/>
    <w:rsid w:val="00D42C23"/>
    <w:rsid w:val="00D50703"/>
    <w:rsid w:val="00D51CFB"/>
    <w:rsid w:val="00D60851"/>
    <w:rsid w:val="00D610D0"/>
    <w:rsid w:val="00D6256F"/>
    <w:rsid w:val="00D65602"/>
    <w:rsid w:val="00D67074"/>
    <w:rsid w:val="00D67BD3"/>
    <w:rsid w:val="00D70E3E"/>
    <w:rsid w:val="00D72F5A"/>
    <w:rsid w:val="00D731E5"/>
    <w:rsid w:val="00D74B86"/>
    <w:rsid w:val="00D750E0"/>
    <w:rsid w:val="00D768CF"/>
    <w:rsid w:val="00D80133"/>
    <w:rsid w:val="00D81C92"/>
    <w:rsid w:val="00D82645"/>
    <w:rsid w:val="00D8602E"/>
    <w:rsid w:val="00D87021"/>
    <w:rsid w:val="00D872D8"/>
    <w:rsid w:val="00D900BF"/>
    <w:rsid w:val="00D90B4A"/>
    <w:rsid w:val="00D91445"/>
    <w:rsid w:val="00D91801"/>
    <w:rsid w:val="00D91E32"/>
    <w:rsid w:val="00D9443D"/>
    <w:rsid w:val="00D94FFB"/>
    <w:rsid w:val="00D95D6C"/>
    <w:rsid w:val="00D96F97"/>
    <w:rsid w:val="00D97E3F"/>
    <w:rsid w:val="00DA1242"/>
    <w:rsid w:val="00DA54D6"/>
    <w:rsid w:val="00DA636B"/>
    <w:rsid w:val="00DA720C"/>
    <w:rsid w:val="00DB0D96"/>
    <w:rsid w:val="00DB184A"/>
    <w:rsid w:val="00DB3C60"/>
    <w:rsid w:val="00DB5A20"/>
    <w:rsid w:val="00DB5B0E"/>
    <w:rsid w:val="00DC5631"/>
    <w:rsid w:val="00DD19A7"/>
    <w:rsid w:val="00DD2E74"/>
    <w:rsid w:val="00DD30FB"/>
    <w:rsid w:val="00DD31B9"/>
    <w:rsid w:val="00DD4AB8"/>
    <w:rsid w:val="00DE39D2"/>
    <w:rsid w:val="00DE561C"/>
    <w:rsid w:val="00DF261B"/>
    <w:rsid w:val="00DF39ED"/>
    <w:rsid w:val="00DF3F3E"/>
    <w:rsid w:val="00DF4703"/>
    <w:rsid w:val="00DF48F2"/>
    <w:rsid w:val="00DF5001"/>
    <w:rsid w:val="00DF642C"/>
    <w:rsid w:val="00E00AC2"/>
    <w:rsid w:val="00E04252"/>
    <w:rsid w:val="00E04A92"/>
    <w:rsid w:val="00E05AE3"/>
    <w:rsid w:val="00E05F42"/>
    <w:rsid w:val="00E10763"/>
    <w:rsid w:val="00E110B6"/>
    <w:rsid w:val="00E148AC"/>
    <w:rsid w:val="00E16919"/>
    <w:rsid w:val="00E1692F"/>
    <w:rsid w:val="00E16A3D"/>
    <w:rsid w:val="00E215D5"/>
    <w:rsid w:val="00E21F2C"/>
    <w:rsid w:val="00E22931"/>
    <w:rsid w:val="00E23626"/>
    <w:rsid w:val="00E23810"/>
    <w:rsid w:val="00E242C1"/>
    <w:rsid w:val="00E33557"/>
    <w:rsid w:val="00E4046F"/>
    <w:rsid w:val="00E415D5"/>
    <w:rsid w:val="00E4559D"/>
    <w:rsid w:val="00E45E80"/>
    <w:rsid w:val="00E513FA"/>
    <w:rsid w:val="00E52964"/>
    <w:rsid w:val="00E534FE"/>
    <w:rsid w:val="00E54ED1"/>
    <w:rsid w:val="00E57F09"/>
    <w:rsid w:val="00E61791"/>
    <w:rsid w:val="00E633C0"/>
    <w:rsid w:val="00E712A4"/>
    <w:rsid w:val="00E732E0"/>
    <w:rsid w:val="00E73473"/>
    <w:rsid w:val="00E73BBE"/>
    <w:rsid w:val="00E7437F"/>
    <w:rsid w:val="00E76476"/>
    <w:rsid w:val="00E76570"/>
    <w:rsid w:val="00E76BC1"/>
    <w:rsid w:val="00E76D23"/>
    <w:rsid w:val="00E76FDA"/>
    <w:rsid w:val="00E80599"/>
    <w:rsid w:val="00E80C78"/>
    <w:rsid w:val="00E81775"/>
    <w:rsid w:val="00E82726"/>
    <w:rsid w:val="00E873DA"/>
    <w:rsid w:val="00E9167B"/>
    <w:rsid w:val="00E9215F"/>
    <w:rsid w:val="00E924C1"/>
    <w:rsid w:val="00E93460"/>
    <w:rsid w:val="00E942B9"/>
    <w:rsid w:val="00E94C71"/>
    <w:rsid w:val="00EA0BB8"/>
    <w:rsid w:val="00EA0E27"/>
    <w:rsid w:val="00EA4111"/>
    <w:rsid w:val="00EA597C"/>
    <w:rsid w:val="00EB0DFE"/>
    <w:rsid w:val="00EB3BF4"/>
    <w:rsid w:val="00EB56FE"/>
    <w:rsid w:val="00EB5C6E"/>
    <w:rsid w:val="00EB6C9A"/>
    <w:rsid w:val="00EB6EB7"/>
    <w:rsid w:val="00EC1253"/>
    <w:rsid w:val="00EC187D"/>
    <w:rsid w:val="00EC2955"/>
    <w:rsid w:val="00EC30E8"/>
    <w:rsid w:val="00EC3A98"/>
    <w:rsid w:val="00EC4D94"/>
    <w:rsid w:val="00ED2809"/>
    <w:rsid w:val="00ED2F96"/>
    <w:rsid w:val="00ED41CF"/>
    <w:rsid w:val="00ED4332"/>
    <w:rsid w:val="00ED44C3"/>
    <w:rsid w:val="00EE01FB"/>
    <w:rsid w:val="00EE06C4"/>
    <w:rsid w:val="00EE19E5"/>
    <w:rsid w:val="00EE2194"/>
    <w:rsid w:val="00EE27AC"/>
    <w:rsid w:val="00EE2D71"/>
    <w:rsid w:val="00EE38A5"/>
    <w:rsid w:val="00EE3ADA"/>
    <w:rsid w:val="00EE5176"/>
    <w:rsid w:val="00EE626E"/>
    <w:rsid w:val="00EE72E6"/>
    <w:rsid w:val="00EF12A5"/>
    <w:rsid w:val="00EF5328"/>
    <w:rsid w:val="00EF64FE"/>
    <w:rsid w:val="00EF677A"/>
    <w:rsid w:val="00EF6998"/>
    <w:rsid w:val="00EF6B34"/>
    <w:rsid w:val="00EF6C2E"/>
    <w:rsid w:val="00EF72A2"/>
    <w:rsid w:val="00F01208"/>
    <w:rsid w:val="00F04E60"/>
    <w:rsid w:val="00F055CE"/>
    <w:rsid w:val="00F1304E"/>
    <w:rsid w:val="00F160CE"/>
    <w:rsid w:val="00F16331"/>
    <w:rsid w:val="00F2013E"/>
    <w:rsid w:val="00F20C2B"/>
    <w:rsid w:val="00F216F1"/>
    <w:rsid w:val="00F21BCD"/>
    <w:rsid w:val="00F23C92"/>
    <w:rsid w:val="00F3036E"/>
    <w:rsid w:val="00F30429"/>
    <w:rsid w:val="00F31928"/>
    <w:rsid w:val="00F35744"/>
    <w:rsid w:val="00F4036B"/>
    <w:rsid w:val="00F40CA9"/>
    <w:rsid w:val="00F42B70"/>
    <w:rsid w:val="00F42F2B"/>
    <w:rsid w:val="00F4379B"/>
    <w:rsid w:val="00F44FB0"/>
    <w:rsid w:val="00F45566"/>
    <w:rsid w:val="00F456C4"/>
    <w:rsid w:val="00F4746A"/>
    <w:rsid w:val="00F548ED"/>
    <w:rsid w:val="00F551DE"/>
    <w:rsid w:val="00F55327"/>
    <w:rsid w:val="00F63531"/>
    <w:rsid w:val="00F64559"/>
    <w:rsid w:val="00F669E7"/>
    <w:rsid w:val="00F66AC9"/>
    <w:rsid w:val="00F73024"/>
    <w:rsid w:val="00F74F27"/>
    <w:rsid w:val="00F76CAC"/>
    <w:rsid w:val="00F826AF"/>
    <w:rsid w:val="00F86697"/>
    <w:rsid w:val="00F878E3"/>
    <w:rsid w:val="00F901AA"/>
    <w:rsid w:val="00F90C42"/>
    <w:rsid w:val="00F91935"/>
    <w:rsid w:val="00F923D1"/>
    <w:rsid w:val="00F9322E"/>
    <w:rsid w:val="00F93733"/>
    <w:rsid w:val="00F9487F"/>
    <w:rsid w:val="00F94F1D"/>
    <w:rsid w:val="00F951E7"/>
    <w:rsid w:val="00F96121"/>
    <w:rsid w:val="00FA4749"/>
    <w:rsid w:val="00FA5DEA"/>
    <w:rsid w:val="00FA65C2"/>
    <w:rsid w:val="00FA730B"/>
    <w:rsid w:val="00FB00B2"/>
    <w:rsid w:val="00FB39A9"/>
    <w:rsid w:val="00FB5B1C"/>
    <w:rsid w:val="00FB7300"/>
    <w:rsid w:val="00FC03DA"/>
    <w:rsid w:val="00FC0C15"/>
    <w:rsid w:val="00FC0C5A"/>
    <w:rsid w:val="00FC1A3C"/>
    <w:rsid w:val="00FC3901"/>
    <w:rsid w:val="00FC5331"/>
    <w:rsid w:val="00FC69C9"/>
    <w:rsid w:val="00FC7175"/>
    <w:rsid w:val="00FC7AD5"/>
    <w:rsid w:val="00FD2563"/>
    <w:rsid w:val="00FD67AA"/>
    <w:rsid w:val="00FD6BA7"/>
    <w:rsid w:val="00FE251C"/>
    <w:rsid w:val="00FE2A7D"/>
    <w:rsid w:val="00FE3F98"/>
    <w:rsid w:val="00FF3D38"/>
    <w:rsid w:val="03FE5130"/>
    <w:rsid w:val="05E26B9B"/>
    <w:rsid w:val="0D61282F"/>
    <w:rsid w:val="0D904DAB"/>
    <w:rsid w:val="0DB95649"/>
    <w:rsid w:val="14C8217B"/>
    <w:rsid w:val="155E701F"/>
    <w:rsid w:val="2EA53511"/>
    <w:rsid w:val="2FA365AB"/>
    <w:rsid w:val="303447AB"/>
    <w:rsid w:val="392B31A9"/>
    <w:rsid w:val="42FC322C"/>
    <w:rsid w:val="484D7826"/>
    <w:rsid w:val="4969265B"/>
    <w:rsid w:val="498579D0"/>
    <w:rsid w:val="507C07E7"/>
    <w:rsid w:val="52650DED"/>
    <w:rsid w:val="556474C2"/>
    <w:rsid w:val="589045F6"/>
    <w:rsid w:val="5C805526"/>
    <w:rsid w:val="5D1F60EB"/>
    <w:rsid w:val="62BF005E"/>
    <w:rsid w:val="65E560B3"/>
    <w:rsid w:val="68195B0B"/>
    <w:rsid w:val="6C97174C"/>
    <w:rsid w:val="72AD4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nhideWhenUsed="0" w:uiPriority="9" w:semiHidden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qFormat="1" w:unhideWhenUsed="0" w:uiPriority="0" w:semiHidden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uiPriority="1" w:name="Default Paragraph Font"/>
    <w:lsdException w:qFormat="1" w:unhideWhenUsed="0" w:uiPriority="1" w:semiHidden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qFormat="1" w:unhideWhenUsed="0" w:uiPriority="0" w:semiHidden="0" w:name="Hyperlink"/>
    <w:lsdException w:qFormat="1"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qFormat="1" w:uiPriority="99" w:semiHidden="0" w:name="Normal (Web)"/>
    <w:lsdException w:uiPriority="0" w:name="HTML Acronym"/>
    <w:lsdException w:uiPriority="0" w:name="HTML Address"/>
    <w:lsdException w:uiPriority="0" w:name="HTML Cite"/>
    <w:lsdException w:qFormat="1" w:uiPriority="0" w:name="HTML Code"/>
    <w:lsdException w:qFormat="1"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uiPriority="99" w:name="Normal Table"/>
    <w:lsdException w:qFormat="1"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qFormat="1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宋体" w:hAnsi="宋体" w:eastAsia="宋体" w:cs="Times New Roman"/>
      <w:kern w:val="2"/>
      <w:sz w:val="28"/>
      <w:szCs w:val="24"/>
      <w:lang w:val="en-US" w:eastAsia="zh-CN" w:bidi="ar-SA"/>
    </w:rPr>
  </w:style>
  <w:style w:type="paragraph" w:styleId="2">
    <w:name w:val="heading 5"/>
    <w:basedOn w:val="1"/>
    <w:next w:val="1"/>
    <w:link w:val="25"/>
    <w:qFormat/>
    <w:uiPriority w:val="9"/>
    <w:pPr>
      <w:widowControl/>
      <w:spacing w:before="100" w:beforeAutospacing="1" w:after="100" w:afterAutospacing="1"/>
      <w:jc w:val="left"/>
      <w:outlineLvl w:val="4"/>
    </w:pPr>
    <w:rPr>
      <w:rFonts w:cs="宋体"/>
      <w:b/>
      <w:bCs/>
      <w:kern w:val="0"/>
      <w:sz w:val="20"/>
      <w:szCs w:val="20"/>
    </w:rPr>
  </w:style>
  <w:style w:type="character" w:default="1" w:styleId="13">
    <w:name w:val="Default Paragraph Font"/>
    <w:semiHidden/>
    <w:unhideWhenUsed/>
    <w:uiPriority w:val="1"/>
  </w:style>
  <w:style w:type="table" w:default="1" w:styleId="11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link w:val="23"/>
    <w:qFormat/>
    <w:uiPriority w:val="0"/>
    <w:pPr>
      <w:jc w:val="left"/>
    </w:pPr>
    <w:rPr>
      <w:rFonts w:ascii="Times New Roman" w:hAnsi="Times New Roman"/>
      <w:sz w:val="21"/>
    </w:rPr>
  </w:style>
  <w:style w:type="paragraph" w:styleId="4">
    <w:name w:val="Body Text"/>
    <w:basedOn w:val="1"/>
    <w:link w:val="29"/>
    <w:qFormat/>
    <w:uiPriority w:val="1"/>
    <w:pPr>
      <w:spacing w:before="36"/>
      <w:ind w:left="300"/>
      <w:jc w:val="left"/>
    </w:pPr>
    <w:rPr>
      <w:rFonts w:ascii="仿宋" w:hAnsi="仿宋" w:eastAsia="仿宋" w:cstheme="minorBidi"/>
      <w:kern w:val="0"/>
      <w:sz w:val="24"/>
      <w:lang w:eastAsia="en-US"/>
    </w:rPr>
  </w:style>
  <w:style w:type="paragraph" w:styleId="5">
    <w:name w:val="Date"/>
    <w:basedOn w:val="1"/>
    <w:next w:val="1"/>
    <w:semiHidden/>
    <w:qFormat/>
    <w:uiPriority w:val="0"/>
    <w:pPr>
      <w:widowControl/>
    </w:pPr>
    <w:rPr>
      <w:rFonts w:ascii="Times New Roman" w:hAnsi="Times New Roman"/>
      <w:kern w:val="0"/>
      <w:sz w:val="20"/>
      <w:szCs w:val="20"/>
    </w:rPr>
  </w:style>
  <w:style w:type="paragraph" w:styleId="6">
    <w:name w:val="Balloon Text"/>
    <w:basedOn w:val="1"/>
    <w:link w:val="24"/>
    <w:qFormat/>
    <w:uiPriority w:val="0"/>
    <w:rPr>
      <w:sz w:val="18"/>
      <w:szCs w:val="18"/>
    </w:rPr>
  </w:style>
  <w:style w:type="paragraph" w:styleId="7">
    <w:name w:val="footer"/>
    <w:basedOn w:val="1"/>
    <w:link w:val="22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link w:val="2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9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cs="宋体"/>
      <w:kern w:val="0"/>
      <w:sz w:val="24"/>
    </w:rPr>
  </w:style>
  <w:style w:type="paragraph" w:styleId="10">
    <w:name w:val="annotation subject"/>
    <w:basedOn w:val="3"/>
    <w:next w:val="3"/>
    <w:link w:val="27"/>
    <w:semiHidden/>
    <w:unhideWhenUsed/>
    <w:qFormat/>
    <w:uiPriority w:val="0"/>
    <w:rPr>
      <w:rFonts w:ascii="宋体" w:hAnsi="宋体"/>
      <w:b/>
      <w:bCs/>
      <w:sz w:val="28"/>
    </w:rPr>
  </w:style>
  <w:style w:type="table" w:styleId="12">
    <w:name w:val="Table Grid"/>
    <w:basedOn w:val="11"/>
    <w:unhideWhenUsed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4">
    <w:name w:val="Strong"/>
    <w:basedOn w:val="13"/>
    <w:qFormat/>
    <w:uiPriority w:val="0"/>
    <w:rPr>
      <w:b/>
    </w:rPr>
  </w:style>
  <w:style w:type="character" w:styleId="15">
    <w:name w:val="FollowedHyperlink"/>
    <w:basedOn w:val="13"/>
    <w:semiHidden/>
    <w:unhideWhenUsed/>
    <w:qFormat/>
    <w:uiPriority w:val="0"/>
    <w:rPr>
      <w:color w:val="666666"/>
      <w:u w:val="none"/>
    </w:rPr>
  </w:style>
  <w:style w:type="character" w:styleId="16">
    <w:name w:val="Emphasis"/>
    <w:basedOn w:val="13"/>
    <w:qFormat/>
    <w:uiPriority w:val="0"/>
    <w:rPr>
      <w:shd w:val="clear" w:color="auto" w:fill="FFFFFF"/>
    </w:rPr>
  </w:style>
  <w:style w:type="character" w:styleId="17">
    <w:name w:val="HTML Definition"/>
    <w:basedOn w:val="13"/>
    <w:semiHidden/>
    <w:unhideWhenUsed/>
    <w:qFormat/>
    <w:uiPriority w:val="0"/>
    <w:rPr>
      <w:i/>
    </w:rPr>
  </w:style>
  <w:style w:type="character" w:styleId="18">
    <w:name w:val="Hyperlink"/>
    <w:qFormat/>
    <w:uiPriority w:val="0"/>
    <w:rPr>
      <w:color w:val="0000FF"/>
      <w:u w:val="single"/>
    </w:rPr>
  </w:style>
  <w:style w:type="character" w:styleId="19">
    <w:name w:val="HTML Code"/>
    <w:basedOn w:val="13"/>
    <w:semiHidden/>
    <w:unhideWhenUsed/>
    <w:qFormat/>
    <w:uiPriority w:val="0"/>
    <w:rPr>
      <w:color w:val="FFFFFF"/>
      <w:sz w:val="13"/>
      <w:szCs w:val="13"/>
    </w:rPr>
  </w:style>
  <w:style w:type="character" w:styleId="20">
    <w:name w:val="annotation reference"/>
    <w:qFormat/>
    <w:uiPriority w:val="0"/>
    <w:rPr>
      <w:sz w:val="21"/>
      <w:szCs w:val="21"/>
    </w:rPr>
  </w:style>
  <w:style w:type="character" w:customStyle="1" w:styleId="21">
    <w:name w:val="页眉 字符"/>
    <w:link w:val="8"/>
    <w:qFormat/>
    <w:uiPriority w:val="0"/>
    <w:rPr>
      <w:rFonts w:ascii="宋体" w:hAnsi="宋体"/>
      <w:kern w:val="2"/>
      <w:sz w:val="18"/>
      <w:szCs w:val="18"/>
    </w:rPr>
  </w:style>
  <w:style w:type="character" w:customStyle="1" w:styleId="22">
    <w:name w:val="页脚 字符"/>
    <w:link w:val="7"/>
    <w:qFormat/>
    <w:uiPriority w:val="99"/>
    <w:rPr>
      <w:rFonts w:ascii="宋体" w:hAnsi="宋体"/>
      <w:kern w:val="2"/>
      <w:sz w:val="18"/>
      <w:szCs w:val="18"/>
    </w:rPr>
  </w:style>
  <w:style w:type="character" w:customStyle="1" w:styleId="23">
    <w:name w:val="批注文字 字符"/>
    <w:link w:val="3"/>
    <w:qFormat/>
    <w:uiPriority w:val="0"/>
    <w:rPr>
      <w:kern w:val="2"/>
      <w:sz w:val="21"/>
      <w:szCs w:val="24"/>
    </w:rPr>
  </w:style>
  <w:style w:type="character" w:customStyle="1" w:styleId="24">
    <w:name w:val="批注框文本 字符"/>
    <w:link w:val="6"/>
    <w:qFormat/>
    <w:uiPriority w:val="0"/>
    <w:rPr>
      <w:rFonts w:ascii="宋体" w:hAnsi="宋体"/>
      <w:kern w:val="2"/>
      <w:sz w:val="18"/>
      <w:szCs w:val="18"/>
    </w:rPr>
  </w:style>
  <w:style w:type="character" w:customStyle="1" w:styleId="25">
    <w:name w:val="标题 5 字符"/>
    <w:basedOn w:val="13"/>
    <w:link w:val="2"/>
    <w:qFormat/>
    <w:uiPriority w:val="9"/>
    <w:rPr>
      <w:rFonts w:ascii="宋体" w:hAnsi="宋体" w:cs="宋体"/>
      <w:b/>
      <w:bCs/>
    </w:rPr>
  </w:style>
  <w:style w:type="paragraph" w:customStyle="1" w:styleId="26">
    <w:name w:val="Default"/>
    <w:qFormat/>
    <w:uiPriority w:val="0"/>
    <w:pPr>
      <w:widowControl w:val="0"/>
      <w:autoSpaceDE w:val="0"/>
      <w:autoSpaceDN w:val="0"/>
      <w:adjustRightInd w:val="0"/>
    </w:pPr>
    <w:rPr>
      <w:rFonts w:ascii="宋体" w:hAnsi="Times New Roman" w:eastAsia="宋体" w:cs="宋体"/>
      <w:color w:val="000000"/>
      <w:sz w:val="24"/>
      <w:szCs w:val="24"/>
      <w:lang w:val="en-US" w:eastAsia="zh-CN" w:bidi="ar-SA"/>
    </w:rPr>
  </w:style>
  <w:style w:type="character" w:customStyle="1" w:styleId="27">
    <w:name w:val="批注主题 字符"/>
    <w:basedOn w:val="23"/>
    <w:link w:val="10"/>
    <w:semiHidden/>
    <w:qFormat/>
    <w:uiPriority w:val="0"/>
    <w:rPr>
      <w:rFonts w:ascii="宋体" w:hAnsi="宋体"/>
      <w:b/>
      <w:bCs/>
      <w:kern w:val="2"/>
      <w:sz w:val="28"/>
      <w:szCs w:val="24"/>
    </w:rPr>
  </w:style>
  <w:style w:type="paragraph" w:customStyle="1" w:styleId="28">
    <w:name w:val="修订1"/>
    <w:hidden/>
    <w:semiHidden/>
    <w:qFormat/>
    <w:uiPriority w:val="99"/>
    <w:rPr>
      <w:rFonts w:ascii="宋体" w:hAnsi="宋体" w:eastAsia="宋体" w:cs="Times New Roman"/>
      <w:kern w:val="2"/>
      <w:sz w:val="28"/>
      <w:szCs w:val="24"/>
      <w:lang w:val="en-US" w:eastAsia="zh-CN" w:bidi="ar-SA"/>
    </w:rPr>
  </w:style>
  <w:style w:type="character" w:customStyle="1" w:styleId="29">
    <w:name w:val="正文文本 字符"/>
    <w:basedOn w:val="13"/>
    <w:link w:val="4"/>
    <w:qFormat/>
    <w:uiPriority w:val="1"/>
    <w:rPr>
      <w:rFonts w:ascii="仿宋" w:hAnsi="仿宋" w:eastAsia="仿宋" w:cstheme="minorBidi"/>
      <w:sz w:val="24"/>
      <w:szCs w:val="24"/>
      <w:lang w:eastAsia="en-US"/>
    </w:rPr>
  </w:style>
  <w:style w:type="paragraph" w:styleId="30">
    <w:name w:val="List Paragraph"/>
    <w:basedOn w:val="1"/>
    <w:qFormat/>
    <w:uiPriority w:val="34"/>
    <w:pPr>
      <w:ind w:firstLine="420" w:firstLineChars="200"/>
    </w:pPr>
  </w:style>
  <w:style w:type="character" w:customStyle="1" w:styleId="31">
    <w:name w:val="not([class*=suffix])"/>
    <w:basedOn w:val="13"/>
    <w:qFormat/>
    <w:uiPriority w:val="0"/>
    <w:rPr>
      <w:sz w:val="15"/>
      <w:szCs w:val="15"/>
    </w:rPr>
  </w:style>
  <w:style w:type="character" w:customStyle="1" w:styleId="32">
    <w:name w:val="not([class*=suffix])1"/>
    <w:basedOn w:val="13"/>
    <w:qFormat/>
    <w:uiPriority w:val="0"/>
  </w:style>
  <w:style w:type="character" w:customStyle="1" w:styleId="33">
    <w:name w:val="sh"/>
    <w:basedOn w:val="13"/>
    <w:qFormat/>
    <w:uiPriority w:val="0"/>
    <w:rPr>
      <w:shd w:val="clear" w:color="auto" w:fill="FEA692"/>
    </w:rPr>
  </w:style>
  <w:style w:type="character" w:customStyle="1" w:styleId="34">
    <w:name w:val="sz"/>
    <w:basedOn w:val="13"/>
    <w:qFormat/>
    <w:uiPriority w:val="0"/>
    <w:rPr>
      <w:shd w:val="clear" w:color="auto" w:fill="91B8F3"/>
    </w:rPr>
  </w:style>
  <w:style w:type="paragraph" w:customStyle="1" w:styleId="35">
    <w:name w:val="修订2"/>
    <w:hidden/>
    <w:semiHidden/>
    <w:qFormat/>
    <w:uiPriority w:val="99"/>
    <w:rPr>
      <w:rFonts w:ascii="宋体" w:hAnsi="宋体" w:eastAsia="宋体" w:cs="Times New Roman"/>
      <w:kern w:val="2"/>
      <w:sz w:val="28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E7165A6-309F-43BC-8E5C-5AA8B833C04F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qi</Company>
  <Pages>2</Pages>
  <Words>176</Words>
  <Characters>1004</Characters>
  <Lines>8</Lines>
  <Paragraphs>2</Paragraphs>
  <TotalTime>44</TotalTime>
  <ScaleCrop>false</ScaleCrop>
  <LinksUpToDate>false</LinksUpToDate>
  <CharactersWithSpaces>1178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2023-08-02T23:43:00Z</dcterms:created>
  <dc:creator>qi</dc:creator>
  <cp:lastModifiedBy>Sarah</cp:lastModifiedBy>
  <cp:lastPrinted>2021-06-24T07:34:00Z</cp:lastPrinted>
  <dcterms:modified xsi:type="dcterms:W3CDTF">2023-08-24T05:01:41Z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09941470DF29456EAAF24570B2CEDCA4_12</vt:lpwstr>
  </property>
</Properties>
</file>